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5762D" w14:textId="1A33AB83" w:rsidR="00B45B80" w:rsidRPr="002A7ED5" w:rsidRDefault="00701941" w:rsidP="004F65FF">
      <w:pPr>
        <w:ind w:left="1440" w:right="-480" w:firstLine="720"/>
        <w:rPr>
          <w:b/>
          <w:color w:val="008080"/>
          <w:sz w:val="32"/>
          <w:szCs w:val="32"/>
        </w:rPr>
      </w:pPr>
      <w:bookmarkStart w:id="0" w:name="_GoBack"/>
      <w:r>
        <w:rPr>
          <w:b/>
          <w:color w:val="008080"/>
          <w:sz w:val="32"/>
          <w:szCs w:val="32"/>
        </w:rPr>
        <w:t>Vic Jackson</w:t>
      </w:r>
      <w:r w:rsidR="004F65FF">
        <w:rPr>
          <w:b/>
          <w:color w:val="008080"/>
          <w:sz w:val="32"/>
          <w:szCs w:val="32"/>
        </w:rPr>
        <w:t xml:space="preserve"> </w:t>
      </w:r>
      <w:r w:rsidR="00A362D5" w:rsidRPr="00A362D5">
        <w:rPr>
          <w:b/>
          <w:color w:val="008080"/>
          <w:sz w:val="32"/>
          <w:szCs w:val="32"/>
        </w:rPr>
        <w:t>Demeyere</w:t>
      </w:r>
      <w:r w:rsidR="00A362D5">
        <w:rPr>
          <w:b/>
          <w:color w:val="008080"/>
          <w:sz w:val="32"/>
          <w:szCs w:val="32"/>
        </w:rPr>
        <w:t xml:space="preserve"> </w:t>
      </w:r>
      <w:r>
        <w:rPr>
          <w:b/>
          <w:color w:val="008080"/>
          <w:sz w:val="32"/>
          <w:szCs w:val="32"/>
        </w:rPr>
        <w:t>Novice/Atom Rep</w:t>
      </w:r>
      <w:r w:rsidR="00B45B80" w:rsidRPr="002A7ED5">
        <w:rPr>
          <w:b/>
          <w:color w:val="008080"/>
          <w:sz w:val="32"/>
          <w:szCs w:val="32"/>
        </w:rPr>
        <w:t xml:space="preserve"> TOURNAMENT</w:t>
      </w:r>
    </w:p>
    <w:p w14:paraId="51A35238" w14:textId="3E68E57F" w:rsidR="00B45B80" w:rsidRPr="002A7ED5" w:rsidRDefault="00B45B80" w:rsidP="00F220E6">
      <w:pPr>
        <w:jc w:val="center"/>
        <w:rPr>
          <w:color w:val="008080"/>
        </w:rPr>
      </w:pPr>
      <w:r>
        <w:rPr>
          <w:b/>
          <w:color w:val="008080"/>
          <w:sz w:val="28"/>
          <w:szCs w:val="28"/>
        </w:rPr>
        <w:t xml:space="preserve">                </w:t>
      </w:r>
      <w:r w:rsidR="00354CD3">
        <w:rPr>
          <w:b/>
          <w:color w:val="008080"/>
          <w:sz w:val="28"/>
          <w:szCs w:val="28"/>
        </w:rPr>
        <w:t>January</w:t>
      </w:r>
      <w:r w:rsidR="00B90802">
        <w:rPr>
          <w:b/>
          <w:color w:val="008080"/>
          <w:sz w:val="28"/>
          <w:szCs w:val="28"/>
        </w:rPr>
        <w:t xml:space="preserve"> </w:t>
      </w:r>
      <w:r w:rsidR="00701941">
        <w:rPr>
          <w:b/>
          <w:color w:val="008080"/>
          <w:sz w:val="28"/>
          <w:szCs w:val="28"/>
        </w:rPr>
        <w:t>1</w:t>
      </w:r>
      <w:r w:rsidR="00354CD3">
        <w:rPr>
          <w:b/>
          <w:color w:val="008080"/>
          <w:sz w:val="28"/>
          <w:szCs w:val="28"/>
        </w:rPr>
        <w:t>7</w:t>
      </w:r>
      <w:r w:rsidR="00D3024B">
        <w:rPr>
          <w:b/>
          <w:color w:val="008080"/>
          <w:sz w:val="28"/>
          <w:szCs w:val="28"/>
        </w:rPr>
        <w:t xml:space="preserve"> </w:t>
      </w:r>
      <w:r w:rsidR="00B24D3F">
        <w:rPr>
          <w:b/>
          <w:color w:val="008080"/>
          <w:sz w:val="28"/>
          <w:szCs w:val="28"/>
        </w:rPr>
        <w:t>–</w:t>
      </w:r>
      <w:r w:rsidR="008B105C">
        <w:rPr>
          <w:b/>
          <w:color w:val="008080"/>
          <w:sz w:val="28"/>
          <w:szCs w:val="28"/>
        </w:rPr>
        <w:t xml:space="preserve"> </w:t>
      </w:r>
      <w:r w:rsidR="00354CD3">
        <w:rPr>
          <w:b/>
          <w:color w:val="008080"/>
          <w:sz w:val="28"/>
          <w:szCs w:val="28"/>
        </w:rPr>
        <w:t>19</w:t>
      </w:r>
      <w:r w:rsidR="00B24D3F">
        <w:rPr>
          <w:b/>
          <w:color w:val="008080"/>
          <w:sz w:val="28"/>
          <w:szCs w:val="28"/>
        </w:rPr>
        <w:t>,</w:t>
      </w:r>
      <w:r w:rsidR="00D625D6">
        <w:rPr>
          <w:b/>
          <w:color w:val="008080"/>
          <w:sz w:val="28"/>
          <w:szCs w:val="28"/>
        </w:rPr>
        <w:t xml:space="preserve"> 20</w:t>
      </w:r>
      <w:r w:rsidR="00354CD3">
        <w:rPr>
          <w:b/>
          <w:color w:val="008080"/>
          <w:sz w:val="28"/>
          <w:szCs w:val="28"/>
        </w:rPr>
        <w:t>20</w:t>
      </w:r>
    </w:p>
    <w:p w14:paraId="01961F31" w14:textId="77777777" w:rsidR="00B45B80" w:rsidRDefault="00B45B80" w:rsidP="001438A4"/>
    <w:p w14:paraId="77373D0A" w14:textId="77777777" w:rsidR="00742633" w:rsidRDefault="00B45B80" w:rsidP="001438A4">
      <w:pPr>
        <w:jc w:val="both"/>
      </w:pPr>
      <w:r>
        <w:t xml:space="preserve">The </w:t>
      </w:r>
      <w:r w:rsidRPr="00947B19">
        <w:t xml:space="preserve">Simcoe and District Minor Hockey </w:t>
      </w:r>
      <w:r>
        <w:t>Association invites</w:t>
      </w:r>
      <w:r w:rsidRPr="00947B19">
        <w:t xml:space="preserve"> you to participat</w:t>
      </w:r>
      <w:r>
        <w:t xml:space="preserve">e </w:t>
      </w:r>
      <w:r w:rsidRPr="00947B19">
        <w:t xml:space="preserve">in </w:t>
      </w:r>
      <w:r>
        <w:t>our</w:t>
      </w:r>
      <w:r w:rsidRPr="00947B19">
        <w:t xml:space="preserve"> </w:t>
      </w:r>
    </w:p>
    <w:p w14:paraId="65B0663C" w14:textId="77777777" w:rsidR="00701941" w:rsidRDefault="00701941" w:rsidP="00701941"/>
    <w:p w14:paraId="7BC1564E" w14:textId="590254D0" w:rsidR="00B45B80" w:rsidRDefault="002D206E" w:rsidP="00701941">
      <w:pPr>
        <w:rPr>
          <w:b/>
          <w:sz w:val="36"/>
          <w:szCs w:val="36"/>
        </w:rPr>
      </w:pPr>
      <w:r>
        <w:rPr>
          <w:b/>
          <w:sz w:val="36"/>
          <w:szCs w:val="36"/>
        </w:rPr>
        <w:t xml:space="preserve"> </w:t>
      </w:r>
      <w:r w:rsidR="00701941">
        <w:rPr>
          <w:b/>
          <w:sz w:val="36"/>
          <w:szCs w:val="36"/>
        </w:rPr>
        <w:t>Vic Jackson</w:t>
      </w:r>
      <w:r w:rsidR="00496271">
        <w:rPr>
          <w:b/>
          <w:sz w:val="36"/>
          <w:szCs w:val="36"/>
        </w:rPr>
        <w:t xml:space="preserve"> Demey</w:t>
      </w:r>
      <w:r w:rsidR="00A362D5">
        <w:rPr>
          <w:b/>
          <w:sz w:val="36"/>
          <w:szCs w:val="36"/>
        </w:rPr>
        <w:t>e</w:t>
      </w:r>
      <w:r w:rsidR="00496271">
        <w:rPr>
          <w:b/>
          <w:sz w:val="36"/>
          <w:szCs w:val="36"/>
        </w:rPr>
        <w:t>re</w:t>
      </w:r>
      <w:r w:rsidR="00701941">
        <w:rPr>
          <w:b/>
          <w:sz w:val="36"/>
          <w:szCs w:val="36"/>
        </w:rPr>
        <w:t xml:space="preserve"> Novice Rep</w:t>
      </w:r>
      <w:r w:rsidR="00B45B80" w:rsidRPr="00742633">
        <w:rPr>
          <w:b/>
          <w:sz w:val="36"/>
          <w:szCs w:val="36"/>
        </w:rPr>
        <w:t xml:space="preserve"> TOURNAMENT</w:t>
      </w:r>
      <w:r w:rsidR="00D625D6" w:rsidRPr="00742633">
        <w:rPr>
          <w:b/>
          <w:sz w:val="36"/>
          <w:szCs w:val="36"/>
        </w:rPr>
        <w:t xml:space="preserve"> 20</w:t>
      </w:r>
      <w:r w:rsidR="00354CD3">
        <w:rPr>
          <w:b/>
          <w:sz w:val="36"/>
          <w:szCs w:val="36"/>
        </w:rPr>
        <w:t>20</w:t>
      </w:r>
    </w:p>
    <w:p w14:paraId="4318D86F" w14:textId="77777777" w:rsidR="00745CA1" w:rsidRPr="00E86AD7" w:rsidRDefault="00745CA1" w:rsidP="00745CA1">
      <w:pPr>
        <w:jc w:val="center"/>
        <w:rPr>
          <w:color w:val="FF0000"/>
        </w:rPr>
      </w:pPr>
    </w:p>
    <w:p w14:paraId="2B33FBF5" w14:textId="77777777" w:rsidR="00F83FEA" w:rsidRDefault="00F83FEA" w:rsidP="001438A4">
      <w:pPr>
        <w:jc w:val="both"/>
        <w:rPr>
          <w:b/>
        </w:rPr>
      </w:pPr>
      <w:r>
        <w:rPr>
          <w:b/>
        </w:rPr>
        <w:t>DETAILS OF TOURNAMENT:</w:t>
      </w:r>
    </w:p>
    <w:p w14:paraId="0455B37C" w14:textId="77777777" w:rsidR="000C5A0A" w:rsidRDefault="000C5A0A" w:rsidP="001438A4">
      <w:pPr>
        <w:jc w:val="both"/>
        <w:rPr>
          <w:b/>
        </w:rPr>
      </w:pPr>
    </w:p>
    <w:p w14:paraId="66D3487A" w14:textId="7F92EA3A" w:rsidR="00B45B80" w:rsidRPr="003065BB" w:rsidRDefault="00701941" w:rsidP="00F83FEA">
      <w:pPr>
        <w:numPr>
          <w:ilvl w:val="0"/>
          <w:numId w:val="9"/>
        </w:numPr>
        <w:jc w:val="both"/>
      </w:pPr>
      <w:proofErr w:type="spellStart"/>
      <w:r>
        <w:rPr>
          <w:b/>
        </w:rPr>
        <w:t>NoviceTournament</w:t>
      </w:r>
      <w:proofErr w:type="spellEnd"/>
    </w:p>
    <w:p w14:paraId="3F4BD0AC" w14:textId="3BE20029" w:rsidR="003065BB" w:rsidRDefault="003065BB" w:rsidP="00BD6C76">
      <w:pPr>
        <w:pStyle w:val="ListParagraph"/>
        <w:numPr>
          <w:ilvl w:val="1"/>
          <w:numId w:val="9"/>
        </w:numPr>
        <w:jc w:val="both"/>
      </w:pPr>
      <w:r w:rsidRPr="003065BB">
        <w:t>BB/B/CC/C.</w:t>
      </w:r>
    </w:p>
    <w:p w14:paraId="08EA7846" w14:textId="4FA2E57A" w:rsidR="003065BB" w:rsidRDefault="003065BB" w:rsidP="00354CD3">
      <w:pPr>
        <w:jc w:val="both"/>
      </w:pPr>
    </w:p>
    <w:p w14:paraId="52906582" w14:textId="6251C932" w:rsidR="00F83FEA" w:rsidRDefault="00B45B80" w:rsidP="00F83FEA">
      <w:pPr>
        <w:pStyle w:val="Default"/>
        <w:numPr>
          <w:ilvl w:val="0"/>
          <w:numId w:val="9"/>
        </w:numPr>
        <w:jc w:val="both"/>
        <w:rPr>
          <w:rFonts w:ascii="Arial" w:hAnsi="Arial" w:cs="Arial"/>
          <w:color w:val="auto"/>
        </w:rPr>
      </w:pPr>
      <w:r w:rsidRPr="007F58FE">
        <w:rPr>
          <w:rFonts w:ascii="Arial" w:hAnsi="Arial" w:cs="Arial"/>
          <w:color w:val="auto"/>
        </w:rPr>
        <w:t>Teams will play at</w:t>
      </w:r>
      <w:r w:rsidR="00701941">
        <w:rPr>
          <w:rFonts w:ascii="Arial" w:hAnsi="Arial" w:cs="Arial"/>
          <w:color w:val="auto"/>
        </w:rPr>
        <w:t xml:space="preserve"> arenas in Norfolk County</w:t>
      </w:r>
      <w:r w:rsidR="00F83FEA">
        <w:rPr>
          <w:rFonts w:ascii="Arial" w:hAnsi="Arial" w:cs="Arial"/>
          <w:color w:val="auto"/>
        </w:rPr>
        <w:t>.</w:t>
      </w:r>
      <w:r w:rsidR="00BD6C76">
        <w:rPr>
          <w:rFonts w:ascii="Arial" w:hAnsi="Arial" w:cs="Arial"/>
          <w:color w:val="auto"/>
        </w:rPr>
        <w:t xml:space="preserve"> (Majority of the games will be played at Talbot Gardens and </w:t>
      </w:r>
      <w:r w:rsidR="0022505B">
        <w:rPr>
          <w:rFonts w:ascii="Arial" w:hAnsi="Arial" w:cs="Arial"/>
          <w:color w:val="auto"/>
        </w:rPr>
        <w:t>Simcoe Recreation Centre located in Simcoe)</w:t>
      </w:r>
    </w:p>
    <w:p w14:paraId="0893095E" w14:textId="0F42848A" w:rsidR="00F83FEA" w:rsidRDefault="00F83FEA" w:rsidP="00F83FEA">
      <w:pPr>
        <w:pStyle w:val="Default"/>
        <w:numPr>
          <w:ilvl w:val="0"/>
          <w:numId w:val="9"/>
        </w:numPr>
        <w:jc w:val="both"/>
        <w:rPr>
          <w:rFonts w:ascii="Arial" w:hAnsi="Arial" w:cs="Arial"/>
          <w:color w:val="auto"/>
        </w:rPr>
      </w:pPr>
      <w:r>
        <w:rPr>
          <w:rFonts w:ascii="Arial" w:hAnsi="Arial" w:cs="Arial"/>
          <w:color w:val="auto"/>
        </w:rPr>
        <w:t>Teams are</w:t>
      </w:r>
      <w:r w:rsidR="00B45B80" w:rsidRPr="007F58FE">
        <w:rPr>
          <w:rFonts w:ascii="Arial" w:hAnsi="Arial" w:cs="Arial"/>
          <w:color w:val="auto"/>
        </w:rPr>
        <w:t xml:space="preserve"> guaranteed </w:t>
      </w:r>
      <w:r w:rsidR="00D3024B">
        <w:rPr>
          <w:rFonts w:ascii="Arial" w:hAnsi="Arial" w:cs="Arial"/>
          <w:color w:val="auto"/>
        </w:rPr>
        <w:t>4</w:t>
      </w:r>
      <w:r w:rsidR="00B45B80" w:rsidRPr="007F58FE">
        <w:rPr>
          <w:rFonts w:ascii="Arial" w:hAnsi="Arial" w:cs="Arial"/>
          <w:color w:val="auto"/>
        </w:rPr>
        <w:t xml:space="preserve"> games.</w:t>
      </w:r>
      <w:r w:rsidR="00346273">
        <w:rPr>
          <w:rFonts w:ascii="Arial" w:hAnsi="Arial" w:cs="Arial"/>
          <w:color w:val="auto"/>
        </w:rPr>
        <w:t xml:space="preserve">  </w:t>
      </w:r>
      <w:r w:rsidR="00354CD3">
        <w:rPr>
          <w:rFonts w:ascii="Arial" w:hAnsi="Arial" w:cs="Arial"/>
          <w:color w:val="auto"/>
        </w:rPr>
        <w:t>(</w:t>
      </w:r>
      <w:r w:rsidR="00346273">
        <w:rPr>
          <w:rFonts w:ascii="Arial" w:hAnsi="Arial" w:cs="Arial"/>
          <w:color w:val="auto"/>
        </w:rPr>
        <w:t xml:space="preserve"> Subject to change d</w:t>
      </w:r>
      <w:r w:rsidR="00354CD3">
        <w:rPr>
          <w:rFonts w:ascii="Arial" w:hAnsi="Arial" w:cs="Arial"/>
          <w:color w:val="auto"/>
        </w:rPr>
        <w:t>epending on</w:t>
      </w:r>
      <w:r w:rsidR="00346273">
        <w:rPr>
          <w:rFonts w:ascii="Arial" w:hAnsi="Arial" w:cs="Arial"/>
          <w:color w:val="auto"/>
        </w:rPr>
        <w:t xml:space="preserve"> the</w:t>
      </w:r>
      <w:r w:rsidR="00354CD3">
        <w:rPr>
          <w:rFonts w:ascii="Arial" w:hAnsi="Arial" w:cs="Arial"/>
          <w:color w:val="auto"/>
        </w:rPr>
        <w:t xml:space="preserve"> number of teams)</w:t>
      </w:r>
    </w:p>
    <w:p w14:paraId="0BDB0629" w14:textId="65D2DA7F" w:rsidR="00F83FEA" w:rsidRDefault="00B45B80" w:rsidP="00F83FEA">
      <w:pPr>
        <w:pStyle w:val="Default"/>
        <w:numPr>
          <w:ilvl w:val="0"/>
          <w:numId w:val="9"/>
        </w:numPr>
        <w:jc w:val="both"/>
        <w:rPr>
          <w:rFonts w:ascii="Arial" w:hAnsi="Arial" w:cs="Arial"/>
        </w:rPr>
      </w:pPr>
      <w:r w:rsidRPr="00947B19">
        <w:rPr>
          <w:rFonts w:ascii="Arial" w:hAnsi="Arial" w:cs="Arial"/>
        </w:rPr>
        <w:t xml:space="preserve">The tournament fee, which includes all gate fees, is </w:t>
      </w:r>
      <w:r w:rsidRPr="000C5A0A">
        <w:rPr>
          <w:rFonts w:ascii="Arial" w:hAnsi="Arial" w:cs="Arial"/>
          <w:b/>
        </w:rPr>
        <w:t>$</w:t>
      </w:r>
      <w:r w:rsidR="00701941">
        <w:rPr>
          <w:rFonts w:ascii="Arial" w:hAnsi="Arial" w:cs="Arial"/>
          <w:b/>
        </w:rPr>
        <w:t>8</w:t>
      </w:r>
      <w:r w:rsidR="00354CD3">
        <w:rPr>
          <w:rFonts w:ascii="Arial" w:hAnsi="Arial" w:cs="Arial"/>
          <w:b/>
        </w:rPr>
        <w:t>25</w:t>
      </w:r>
      <w:r w:rsidRPr="00D3024B">
        <w:rPr>
          <w:rFonts w:ascii="Arial" w:hAnsi="Arial" w:cs="Arial"/>
          <w:b/>
        </w:rPr>
        <w:t>.</w:t>
      </w:r>
      <w:r w:rsidR="00D3024B" w:rsidRPr="00D3024B">
        <w:rPr>
          <w:rFonts w:ascii="Arial" w:hAnsi="Arial" w:cs="Arial"/>
          <w:b/>
        </w:rPr>
        <w:t>00</w:t>
      </w:r>
      <w:r w:rsidRPr="00947B19">
        <w:rPr>
          <w:rFonts w:ascii="Arial" w:hAnsi="Arial" w:cs="Arial"/>
        </w:rPr>
        <w:t xml:space="preserve"> </w:t>
      </w:r>
    </w:p>
    <w:p w14:paraId="6C881069" w14:textId="77777777" w:rsidR="00F83FEA" w:rsidRDefault="00B45B80" w:rsidP="001438A4">
      <w:pPr>
        <w:pStyle w:val="Default"/>
        <w:numPr>
          <w:ilvl w:val="0"/>
          <w:numId w:val="9"/>
        </w:numPr>
        <w:jc w:val="both"/>
        <w:rPr>
          <w:rFonts w:ascii="Arial" w:hAnsi="Arial" w:cs="Arial"/>
        </w:rPr>
      </w:pPr>
      <w:r w:rsidRPr="00947B19">
        <w:rPr>
          <w:rFonts w:ascii="Arial" w:hAnsi="Arial" w:cs="Arial"/>
        </w:rPr>
        <w:t xml:space="preserve">Admission will be confirmed upon receipt of payment and a completed application form. </w:t>
      </w:r>
    </w:p>
    <w:p w14:paraId="280E8EA1" w14:textId="2867BB7C" w:rsidR="00B45B80" w:rsidRDefault="00B45B80" w:rsidP="00701941">
      <w:pPr>
        <w:pStyle w:val="Default"/>
        <w:numPr>
          <w:ilvl w:val="0"/>
          <w:numId w:val="9"/>
        </w:numPr>
        <w:jc w:val="both"/>
        <w:rPr>
          <w:rFonts w:ascii="Arial" w:hAnsi="Arial" w:cs="Arial"/>
        </w:rPr>
      </w:pPr>
      <w:r w:rsidRPr="00F83FEA">
        <w:rPr>
          <w:rFonts w:ascii="Arial" w:hAnsi="Arial" w:cs="Arial"/>
        </w:rPr>
        <w:t xml:space="preserve">Play begins on </w:t>
      </w:r>
      <w:r w:rsidR="002D0044">
        <w:rPr>
          <w:rFonts w:ascii="Arial" w:hAnsi="Arial" w:cs="Arial"/>
        </w:rPr>
        <w:t xml:space="preserve">Friday </w:t>
      </w:r>
      <w:r w:rsidR="00701941">
        <w:rPr>
          <w:rFonts w:ascii="Arial" w:hAnsi="Arial" w:cs="Arial"/>
        </w:rPr>
        <w:t>morning</w:t>
      </w:r>
      <w:r w:rsidRPr="00F83FEA">
        <w:rPr>
          <w:rFonts w:ascii="Arial" w:hAnsi="Arial" w:cs="Arial"/>
        </w:rPr>
        <w:t xml:space="preserve"> and will conclude </w:t>
      </w:r>
      <w:r w:rsidR="00F83FEA">
        <w:rPr>
          <w:rFonts w:ascii="Arial" w:hAnsi="Arial" w:cs="Arial"/>
        </w:rPr>
        <w:t>Sunday</w:t>
      </w:r>
      <w:r w:rsidRPr="00F83FEA">
        <w:rPr>
          <w:rFonts w:ascii="Arial" w:hAnsi="Arial" w:cs="Arial"/>
        </w:rPr>
        <w:t>.</w:t>
      </w:r>
    </w:p>
    <w:p w14:paraId="518276B3" w14:textId="4A0A494E" w:rsidR="007D5928" w:rsidRPr="001540B7" w:rsidRDefault="00701941" w:rsidP="001540B7">
      <w:pPr>
        <w:pStyle w:val="Default"/>
        <w:numPr>
          <w:ilvl w:val="0"/>
          <w:numId w:val="9"/>
        </w:numPr>
        <w:jc w:val="both"/>
        <w:rPr>
          <w:rFonts w:ascii="Arial" w:hAnsi="Arial" w:cs="Arial"/>
        </w:rPr>
      </w:pPr>
      <w:r>
        <w:rPr>
          <w:rFonts w:ascii="Arial" w:hAnsi="Arial" w:cs="Arial"/>
        </w:rPr>
        <w:t>A game MVP will be chosen after each game.</w:t>
      </w:r>
    </w:p>
    <w:p w14:paraId="1510A46B" w14:textId="77777777" w:rsidR="007D5928" w:rsidRDefault="007D5928" w:rsidP="00F83FEA">
      <w:pPr>
        <w:pStyle w:val="Default"/>
        <w:numPr>
          <w:ilvl w:val="0"/>
          <w:numId w:val="9"/>
        </w:numPr>
        <w:jc w:val="both"/>
        <w:rPr>
          <w:rFonts w:ascii="Arial" w:hAnsi="Arial" w:cs="Arial"/>
        </w:rPr>
      </w:pPr>
      <w:r>
        <w:rPr>
          <w:rFonts w:ascii="Arial" w:hAnsi="Arial" w:cs="Arial"/>
        </w:rPr>
        <w:t>Each player will receive a tournament memento.</w:t>
      </w:r>
    </w:p>
    <w:p w14:paraId="3A806C39" w14:textId="77777777" w:rsidR="007D5928" w:rsidRPr="00F83FEA" w:rsidRDefault="007D5928" w:rsidP="00F83FEA">
      <w:pPr>
        <w:pStyle w:val="Default"/>
        <w:numPr>
          <w:ilvl w:val="0"/>
          <w:numId w:val="9"/>
        </w:numPr>
        <w:jc w:val="both"/>
        <w:rPr>
          <w:rFonts w:ascii="Arial" w:hAnsi="Arial" w:cs="Arial"/>
        </w:rPr>
      </w:pPr>
      <w:r>
        <w:rPr>
          <w:rFonts w:ascii="Arial" w:hAnsi="Arial" w:cs="Arial"/>
        </w:rPr>
        <w:t xml:space="preserve">Each player will receive a snack after one of their </w:t>
      </w:r>
      <w:r w:rsidR="0071005B">
        <w:rPr>
          <w:rFonts w:ascii="Arial" w:hAnsi="Arial" w:cs="Arial"/>
        </w:rPr>
        <w:t>4</w:t>
      </w:r>
      <w:r>
        <w:rPr>
          <w:rFonts w:ascii="Arial" w:hAnsi="Arial" w:cs="Arial"/>
        </w:rPr>
        <w:t xml:space="preserve"> guaranteed games.</w:t>
      </w:r>
    </w:p>
    <w:p w14:paraId="5906ECD9" w14:textId="77777777" w:rsidR="00496271" w:rsidRDefault="00496271" w:rsidP="001438A4">
      <w:pPr>
        <w:pStyle w:val="Default"/>
        <w:jc w:val="both"/>
        <w:rPr>
          <w:rFonts w:ascii="Arial" w:hAnsi="Arial" w:cs="Arial"/>
          <w:b/>
          <w:color w:val="auto"/>
        </w:rPr>
      </w:pPr>
    </w:p>
    <w:p w14:paraId="6BC487E4" w14:textId="48114167" w:rsidR="00F83FEA" w:rsidRPr="00A07227" w:rsidRDefault="00F83FEA" w:rsidP="001438A4">
      <w:pPr>
        <w:pStyle w:val="Default"/>
        <w:jc w:val="both"/>
        <w:rPr>
          <w:rFonts w:ascii="Arial" w:hAnsi="Arial" w:cs="Arial"/>
          <w:b/>
          <w:color w:val="auto"/>
        </w:rPr>
      </w:pPr>
      <w:r w:rsidRPr="00A07227">
        <w:rPr>
          <w:rFonts w:ascii="Arial" w:hAnsi="Arial" w:cs="Arial"/>
          <w:b/>
          <w:color w:val="auto"/>
        </w:rPr>
        <w:t xml:space="preserve">How to </w:t>
      </w:r>
      <w:r w:rsidR="007D5928" w:rsidRPr="00A07227">
        <w:rPr>
          <w:rFonts w:ascii="Arial" w:hAnsi="Arial" w:cs="Arial"/>
          <w:b/>
          <w:color w:val="auto"/>
        </w:rPr>
        <w:t>Register:</w:t>
      </w:r>
    </w:p>
    <w:p w14:paraId="6D9E3714" w14:textId="77777777" w:rsidR="00A07227" w:rsidRDefault="000C5A0A" w:rsidP="001438A4">
      <w:pPr>
        <w:pStyle w:val="Default"/>
        <w:numPr>
          <w:ilvl w:val="0"/>
          <w:numId w:val="10"/>
        </w:numPr>
        <w:jc w:val="both"/>
        <w:rPr>
          <w:rFonts w:ascii="Arial" w:hAnsi="Arial" w:cs="Arial"/>
          <w:color w:val="auto"/>
        </w:rPr>
      </w:pPr>
      <w:r>
        <w:rPr>
          <w:rFonts w:ascii="Arial" w:hAnsi="Arial" w:cs="Arial"/>
          <w:color w:val="auto"/>
        </w:rPr>
        <w:t>Before sending in your registration form, p</w:t>
      </w:r>
      <w:r w:rsidR="007D5928">
        <w:rPr>
          <w:rFonts w:ascii="Arial" w:hAnsi="Arial" w:cs="Arial"/>
          <w:color w:val="auto"/>
        </w:rPr>
        <w:t xml:space="preserve">lease call or email </w:t>
      </w:r>
      <w:r w:rsidR="00A07227">
        <w:rPr>
          <w:rFonts w:ascii="Arial" w:hAnsi="Arial" w:cs="Arial"/>
          <w:color w:val="auto"/>
        </w:rPr>
        <w:t>the tournament contact</w:t>
      </w:r>
      <w:r w:rsidR="007D5928">
        <w:rPr>
          <w:rFonts w:ascii="Arial" w:hAnsi="Arial" w:cs="Arial"/>
          <w:color w:val="auto"/>
        </w:rPr>
        <w:t xml:space="preserve"> to confirm </w:t>
      </w:r>
      <w:r w:rsidR="00A07227">
        <w:rPr>
          <w:rFonts w:ascii="Arial" w:hAnsi="Arial" w:cs="Arial"/>
          <w:color w:val="auto"/>
        </w:rPr>
        <w:t>that the tournament is not full.</w:t>
      </w:r>
    </w:p>
    <w:p w14:paraId="69B3E0D7" w14:textId="77777777" w:rsidR="00A07227" w:rsidRPr="00A07227" w:rsidRDefault="00A07227" w:rsidP="001438A4">
      <w:pPr>
        <w:pStyle w:val="Default"/>
        <w:numPr>
          <w:ilvl w:val="0"/>
          <w:numId w:val="10"/>
        </w:numPr>
        <w:jc w:val="both"/>
        <w:rPr>
          <w:rFonts w:ascii="Arial" w:hAnsi="Arial" w:cs="Arial"/>
          <w:color w:val="auto"/>
        </w:rPr>
      </w:pPr>
      <w:r w:rsidRPr="00F13ACF">
        <w:rPr>
          <w:rFonts w:ascii="Arial" w:hAnsi="Arial" w:cs="Arial"/>
          <w:color w:val="auto"/>
        </w:rPr>
        <w:t>Email</w:t>
      </w:r>
      <w:r>
        <w:rPr>
          <w:rFonts w:ascii="Arial" w:hAnsi="Arial" w:cs="Arial"/>
          <w:color w:val="auto"/>
        </w:rPr>
        <w:t xml:space="preserve"> your tournament registration </w:t>
      </w:r>
      <w:r w:rsidR="000C5A0A">
        <w:rPr>
          <w:rFonts w:ascii="Arial" w:hAnsi="Arial" w:cs="Arial"/>
          <w:color w:val="auto"/>
        </w:rPr>
        <w:t xml:space="preserve">form </w:t>
      </w:r>
      <w:r>
        <w:rPr>
          <w:rFonts w:ascii="Arial" w:hAnsi="Arial" w:cs="Arial"/>
          <w:color w:val="auto"/>
        </w:rPr>
        <w:t>to the tournament contact. You will receive confirmation via email that your registration has been received.</w:t>
      </w:r>
    </w:p>
    <w:p w14:paraId="34C58B92" w14:textId="5C3A8B86" w:rsidR="00A07227" w:rsidRPr="00A07227" w:rsidRDefault="00B45B80" w:rsidP="001438A4">
      <w:pPr>
        <w:pStyle w:val="Default"/>
        <w:numPr>
          <w:ilvl w:val="0"/>
          <w:numId w:val="10"/>
        </w:numPr>
        <w:jc w:val="both"/>
        <w:rPr>
          <w:rFonts w:ascii="Arial" w:hAnsi="Arial" w:cs="Arial"/>
          <w:color w:val="auto"/>
        </w:rPr>
      </w:pPr>
      <w:r w:rsidRPr="00A07227">
        <w:rPr>
          <w:rFonts w:ascii="Arial" w:hAnsi="Arial" w:cs="Arial"/>
        </w:rPr>
        <w:t xml:space="preserve">Mail your cheque </w:t>
      </w:r>
      <w:r w:rsidR="00A07227">
        <w:rPr>
          <w:rFonts w:ascii="Arial" w:hAnsi="Arial" w:cs="Arial"/>
        </w:rPr>
        <w:t>for $</w:t>
      </w:r>
      <w:r w:rsidR="00701941">
        <w:rPr>
          <w:rFonts w:ascii="Arial" w:hAnsi="Arial" w:cs="Arial"/>
        </w:rPr>
        <w:t>800</w:t>
      </w:r>
      <w:r w:rsidR="00D3024B">
        <w:rPr>
          <w:rFonts w:ascii="Arial" w:hAnsi="Arial" w:cs="Arial"/>
        </w:rPr>
        <w:t>.00</w:t>
      </w:r>
      <w:r w:rsidR="00A07227">
        <w:rPr>
          <w:rFonts w:ascii="Arial" w:hAnsi="Arial" w:cs="Arial"/>
        </w:rPr>
        <w:t xml:space="preserve"> </w:t>
      </w:r>
      <w:r w:rsidRPr="00A07227">
        <w:rPr>
          <w:rFonts w:ascii="Arial" w:hAnsi="Arial" w:cs="Arial"/>
        </w:rPr>
        <w:t>(payable to Simcoe and District Minor Hockey</w:t>
      </w:r>
      <w:r w:rsidR="000C5A0A">
        <w:rPr>
          <w:rFonts w:ascii="Arial" w:hAnsi="Arial" w:cs="Arial"/>
        </w:rPr>
        <w:t xml:space="preserve"> Association or SDMHA</w:t>
      </w:r>
      <w:r w:rsidRPr="00A07227">
        <w:rPr>
          <w:rFonts w:ascii="Arial" w:hAnsi="Arial" w:cs="Arial"/>
        </w:rPr>
        <w:t xml:space="preserve">). </w:t>
      </w:r>
    </w:p>
    <w:p w14:paraId="1988365C" w14:textId="77777777" w:rsidR="00A07227" w:rsidRPr="00A07227" w:rsidRDefault="00B45B80" w:rsidP="00A07227">
      <w:pPr>
        <w:pStyle w:val="Default"/>
        <w:numPr>
          <w:ilvl w:val="0"/>
          <w:numId w:val="10"/>
        </w:numPr>
        <w:jc w:val="both"/>
        <w:rPr>
          <w:rFonts w:ascii="Arial" w:hAnsi="Arial" w:cs="Arial"/>
          <w:color w:val="auto"/>
        </w:rPr>
      </w:pPr>
      <w:r w:rsidRPr="00A07227">
        <w:rPr>
          <w:rFonts w:ascii="Arial" w:hAnsi="Arial" w:cs="Arial"/>
        </w:rPr>
        <w:t>Please include your OMHA approved roster</w:t>
      </w:r>
      <w:r w:rsidR="00A07227">
        <w:rPr>
          <w:rFonts w:ascii="Arial" w:hAnsi="Arial" w:cs="Arial"/>
        </w:rPr>
        <w:t xml:space="preserve"> with your tournament payment</w:t>
      </w:r>
      <w:r w:rsidRPr="00A07227">
        <w:rPr>
          <w:rFonts w:ascii="Arial" w:hAnsi="Arial" w:cs="Arial"/>
        </w:rPr>
        <w:t>. Revisions may be emailed prior to the tournament.</w:t>
      </w:r>
    </w:p>
    <w:p w14:paraId="199A247E" w14:textId="77777777" w:rsidR="00B45B80" w:rsidRDefault="00B45B80" w:rsidP="001438A4">
      <w:pPr>
        <w:pStyle w:val="Default"/>
        <w:jc w:val="both"/>
        <w:rPr>
          <w:rFonts w:ascii="Arial" w:hAnsi="Arial" w:cs="Arial"/>
          <w:b/>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386"/>
      </w:tblGrid>
      <w:tr w:rsidR="00FE5861" w:rsidRPr="000C5A0A" w14:paraId="47CBD0F2" w14:textId="77777777" w:rsidTr="00FE5861">
        <w:tc>
          <w:tcPr>
            <w:tcW w:w="5529" w:type="dxa"/>
            <w:shd w:val="clear" w:color="auto" w:fill="auto"/>
          </w:tcPr>
          <w:p w14:paraId="4976AAAC" w14:textId="77777777" w:rsidR="00FE5861" w:rsidRPr="000C5A0A" w:rsidRDefault="00FE5861" w:rsidP="00444772">
            <w:pPr>
              <w:pStyle w:val="Default"/>
              <w:jc w:val="both"/>
              <w:rPr>
                <w:rFonts w:ascii="Arial" w:hAnsi="Arial" w:cs="Arial"/>
                <w:b/>
              </w:rPr>
            </w:pPr>
            <w:r w:rsidRPr="000C5A0A">
              <w:rPr>
                <w:rFonts w:ascii="Arial" w:hAnsi="Arial" w:cs="Arial"/>
                <w:b/>
              </w:rPr>
              <w:t>Mailing Address:</w:t>
            </w:r>
          </w:p>
          <w:p w14:paraId="687E6B76" w14:textId="6798148C" w:rsidR="00FE5861" w:rsidRPr="000C5A0A" w:rsidRDefault="00FE5861" w:rsidP="00444772">
            <w:pPr>
              <w:pStyle w:val="Default"/>
              <w:jc w:val="both"/>
              <w:rPr>
                <w:rFonts w:ascii="Arial" w:hAnsi="Arial" w:cs="Arial"/>
              </w:rPr>
            </w:pPr>
            <w:r w:rsidRPr="000C5A0A">
              <w:rPr>
                <w:rFonts w:ascii="Arial" w:hAnsi="Arial" w:cs="Arial"/>
              </w:rPr>
              <w:t xml:space="preserve">SDMHA – </w:t>
            </w:r>
            <w:r w:rsidR="0044665E">
              <w:rPr>
                <w:rFonts w:ascii="Arial" w:hAnsi="Arial" w:cs="Arial"/>
              </w:rPr>
              <w:t>Vic</w:t>
            </w:r>
            <w:r w:rsidR="00354CD3">
              <w:rPr>
                <w:rFonts w:ascii="Arial" w:hAnsi="Arial" w:cs="Arial"/>
              </w:rPr>
              <w:t xml:space="preserve"> </w:t>
            </w:r>
            <w:r w:rsidR="0044665E">
              <w:rPr>
                <w:rFonts w:ascii="Arial" w:hAnsi="Arial" w:cs="Arial"/>
              </w:rPr>
              <w:t xml:space="preserve">Jackson </w:t>
            </w:r>
            <w:r w:rsidR="0044665E" w:rsidRPr="0044665E">
              <w:rPr>
                <w:rFonts w:ascii="Arial" w:hAnsi="Arial" w:cs="Arial"/>
              </w:rPr>
              <w:t>Demeyre</w:t>
            </w:r>
            <w:r w:rsidR="0044665E">
              <w:rPr>
                <w:rFonts w:ascii="Arial" w:hAnsi="Arial" w:cs="Arial"/>
              </w:rPr>
              <w:t xml:space="preserve"> Novice </w:t>
            </w:r>
            <w:r w:rsidRPr="000C5A0A">
              <w:rPr>
                <w:rFonts w:ascii="Arial" w:hAnsi="Arial" w:cs="Arial"/>
              </w:rPr>
              <w:t>Tournament</w:t>
            </w:r>
          </w:p>
          <w:p w14:paraId="54ED8C0C" w14:textId="722E6063" w:rsidR="00FE5861" w:rsidRDefault="00FE5861" w:rsidP="00444772">
            <w:pPr>
              <w:pStyle w:val="Default"/>
              <w:jc w:val="both"/>
              <w:rPr>
                <w:rFonts w:ascii="Arial" w:hAnsi="Arial" w:cs="Arial"/>
              </w:rPr>
            </w:pPr>
            <w:r w:rsidRPr="000C5A0A">
              <w:rPr>
                <w:rFonts w:ascii="Arial" w:hAnsi="Arial" w:cs="Arial"/>
              </w:rPr>
              <w:t xml:space="preserve">Attn: </w:t>
            </w:r>
            <w:r w:rsidR="0044665E">
              <w:rPr>
                <w:rFonts w:ascii="Arial" w:hAnsi="Arial" w:cs="Arial"/>
              </w:rPr>
              <w:t>Lindsey Beck</w:t>
            </w:r>
          </w:p>
          <w:p w14:paraId="403980CE" w14:textId="77777777" w:rsidR="00D17FB5" w:rsidRPr="00D17FB5" w:rsidRDefault="00D17FB5" w:rsidP="00D17FB5">
            <w:pPr>
              <w:pStyle w:val="Default"/>
              <w:jc w:val="both"/>
              <w:rPr>
                <w:rFonts w:ascii="Arial" w:hAnsi="Arial" w:cs="Arial"/>
              </w:rPr>
            </w:pPr>
            <w:r w:rsidRPr="00D17FB5">
              <w:rPr>
                <w:rFonts w:ascii="Arial" w:hAnsi="Arial" w:cs="Arial"/>
              </w:rPr>
              <w:t>PO Box 164</w:t>
            </w:r>
          </w:p>
          <w:p w14:paraId="790F42B6" w14:textId="77777777" w:rsidR="00D17FB5" w:rsidRPr="00D17FB5" w:rsidRDefault="00D17FB5" w:rsidP="00D17FB5">
            <w:pPr>
              <w:pStyle w:val="Default"/>
              <w:jc w:val="both"/>
              <w:rPr>
                <w:rFonts w:ascii="Arial" w:hAnsi="Arial" w:cs="Arial"/>
              </w:rPr>
            </w:pPr>
            <w:r w:rsidRPr="00D17FB5">
              <w:rPr>
                <w:rFonts w:ascii="Arial" w:hAnsi="Arial" w:cs="Arial"/>
              </w:rPr>
              <w:t>Simcoe, ON</w:t>
            </w:r>
          </w:p>
          <w:p w14:paraId="783499FE" w14:textId="597F4530" w:rsidR="0044665E" w:rsidRPr="000C5A0A" w:rsidRDefault="00D17FB5" w:rsidP="00D17FB5">
            <w:pPr>
              <w:pStyle w:val="Default"/>
              <w:jc w:val="both"/>
              <w:rPr>
                <w:rFonts w:ascii="Arial" w:hAnsi="Arial" w:cs="Arial"/>
              </w:rPr>
            </w:pPr>
            <w:r w:rsidRPr="00D17FB5">
              <w:rPr>
                <w:rFonts w:ascii="Arial" w:hAnsi="Arial" w:cs="Arial"/>
              </w:rPr>
              <w:t>N3Y 4L1</w:t>
            </w:r>
          </w:p>
          <w:p w14:paraId="1E3D37F6" w14:textId="021C52B5" w:rsidR="00FE5861" w:rsidRPr="00FE5861" w:rsidRDefault="00FE5861" w:rsidP="00444772">
            <w:pPr>
              <w:pStyle w:val="Default"/>
              <w:jc w:val="both"/>
              <w:rPr>
                <w:rFonts w:ascii="Arial" w:hAnsi="Arial" w:cs="Arial"/>
              </w:rPr>
            </w:pPr>
          </w:p>
        </w:tc>
        <w:tc>
          <w:tcPr>
            <w:tcW w:w="5386" w:type="dxa"/>
            <w:shd w:val="clear" w:color="auto" w:fill="auto"/>
          </w:tcPr>
          <w:p w14:paraId="2D989C7A" w14:textId="77777777" w:rsidR="00FE5861" w:rsidRPr="000C5A0A" w:rsidRDefault="00FE5861" w:rsidP="00444772">
            <w:pPr>
              <w:pStyle w:val="Default"/>
              <w:jc w:val="both"/>
              <w:rPr>
                <w:rFonts w:ascii="Arial" w:hAnsi="Arial" w:cs="Arial"/>
                <w:b/>
              </w:rPr>
            </w:pPr>
            <w:r w:rsidRPr="000C5A0A">
              <w:rPr>
                <w:rFonts w:ascii="Arial" w:hAnsi="Arial" w:cs="Arial"/>
                <w:b/>
              </w:rPr>
              <w:t>Tournament Contact:</w:t>
            </w:r>
          </w:p>
          <w:p w14:paraId="7110A531" w14:textId="4CBA0DFF" w:rsidR="002D206E" w:rsidRDefault="00FE5861" w:rsidP="00444772">
            <w:pPr>
              <w:pStyle w:val="Default"/>
              <w:jc w:val="both"/>
              <w:rPr>
                <w:rFonts w:ascii="Arial" w:hAnsi="Arial" w:cs="Arial"/>
              </w:rPr>
            </w:pPr>
            <w:r w:rsidRPr="000C5A0A">
              <w:rPr>
                <w:rFonts w:ascii="Arial" w:hAnsi="Arial" w:cs="Arial"/>
              </w:rPr>
              <w:t>Tournament Chair:</w:t>
            </w:r>
            <w:r w:rsidR="0044665E">
              <w:rPr>
                <w:rFonts w:ascii="Arial" w:hAnsi="Arial" w:cs="Arial"/>
              </w:rPr>
              <w:t xml:space="preserve"> Lindsey Beck</w:t>
            </w:r>
          </w:p>
          <w:p w14:paraId="18B7D3BE" w14:textId="66879A6B" w:rsidR="0044665E" w:rsidRPr="000C5A0A" w:rsidRDefault="0044665E" w:rsidP="00444772">
            <w:pPr>
              <w:pStyle w:val="Default"/>
              <w:jc w:val="both"/>
              <w:rPr>
                <w:rFonts w:ascii="Arial" w:hAnsi="Arial" w:cs="Arial"/>
              </w:rPr>
            </w:pPr>
            <w:r w:rsidRPr="0044665E">
              <w:rPr>
                <w:rFonts w:ascii="Arial" w:hAnsi="Arial" w:cs="Arial"/>
              </w:rPr>
              <w:t>SDMHASecretary@outlook.com</w:t>
            </w:r>
          </w:p>
          <w:p w14:paraId="269E43D6" w14:textId="350B1D69" w:rsidR="00FE5861" w:rsidRPr="000C5A0A" w:rsidRDefault="0044665E" w:rsidP="00444772">
            <w:pPr>
              <w:pStyle w:val="Default"/>
              <w:jc w:val="both"/>
              <w:rPr>
                <w:rFonts w:ascii="Arial" w:hAnsi="Arial" w:cs="Arial"/>
              </w:rPr>
            </w:pPr>
            <w:r>
              <w:rPr>
                <w:rFonts w:ascii="Arial" w:hAnsi="Arial" w:cs="Arial"/>
              </w:rPr>
              <w:t>519-718-2602</w:t>
            </w:r>
          </w:p>
          <w:p w14:paraId="209D261C" w14:textId="77777777" w:rsidR="00FE5861" w:rsidRPr="000C5A0A" w:rsidRDefault="00FE5861" w:rsidP="00444772">
            <w:pPr>
              <w:pStyle w:val="Default"/>
              <w:jc w:val="both"/>
              <w:rPr>
                <w:rFonts w:ascii="Arial" w:hAnsi="Arial" w:cs="Arial"/>
                <w:b/>
              </w:rPr>
            </w:pPr>
          </w:p>
        </w:tc>
      </w:tr>
      <w:tr w:rsidR="002D206E" w:rsidRPr="000C5A0A" w14:paraId="44E1ED20" w14:textId="77777777" w:rsidTr="00FE5861">
        <w:tc>
          <w:tcPr>
            <w:tcW w:w="5529" w:type="dxa"/>
            <w:shd w:val="clear" w:color="auto" w:fill="auto"/>
          </w:tcPr>
          <w:p w14:paraId="711BA668" w14:textId="77777777" w:rsidR="002D206E" w:rsidRPr="000C5A0A" w:rsidRDefault="002D206E" w:rsidP="00444772">
            <w:pPr>
              <w:pStyle w:val="Default"/>
              <w:jc w:val="both"/>
              <w:rPr>
                <w:rFonts w:ascii="Arial" w:hAnsi="Arial" w:cs="Arial"/>
                <w:b/>
              </w:rPr>
            </w:pPr>
          </w:p>
        </w:tc>
        <w:tc>
          <w:tcPr>
            <w:tcW w:w="5386" w:type="dxa"/>
            <w:shd w:val="clear" w:color="auto" w:fill="auto"/>
          </w:tcPr>
          <w:p w14:paraId="4CCBE375" w14:textId="77777777" w:rsidR="002D206E" w:rsidRPr="000C5A0A" w:rsidRDefault="002D206E" w:rsidP="00444772">
            <w:pPr>
              <w:pStyle w:val="Default"/>
              <w:jc w:val="both"/>
              <w:rPr>
                <w:rFonts w:ascii="Arial" w:hAnsi="Arial" w:cs="Arial"/>
                <w:b/>
              </w:rPr>
            </w:pPr>
          </w:p>
        </w:tc>
      </w:tr>
    </w:tbl>
    <w:p w14:paraId="2A52B480" w14:textId="0C450734" w:rsidR="00FE5861" w:rsidRDefault="00FE5861" w:rsidP="001438A4">
      <w:pPr>
        <w:pStyle w:val="Default"/>
        <w:jc w:val="both"/>
        <w:rPr>
          <w:rFonts w:ascii="Arial" w:hAnsi="Arial" w:cs="Arial"/>
          <w:b/>
          <w:sz w:val="28"/>
          <w:szCs w:val="28"/>
        </w:rPr>
      </w:pPr>
    </w:p>
    <w:p w14:paraId="4F320AA4" w14:textId="4DCF0A9F" w:rsidR="009C3E31" w:rsidRDefault="009C3E31" w:rsidP="001438A4">
      <w:pPr>
        <w:pStyle w:val="Default"/>
        <w:jc w:val="both"/>
        <w:rPr>
          <w:rFonts w:ascii="Arial" w:hAnsi="Arial" w:cs="Arial"/>
          <w:b/>
          <w:sz w:val="28"/>
          <w:szCs w:val="28"/>
        </w:rPr>
      </w:pPr>
    </w:p>
    <w:bookmarkEnd w:id="0"/>
    <w:p w14:paraId="1AD755D3" w14:textId="52042DE2" w:rsidR="009C3E31" w:rsidRDefault="009C3E31" w:rsidP="001438A4">
      <w:pPr>
        <w:pStyle w:val="Default"/>
        <w:jc w:val="both"/>
        <w:rPr>
          <w:rFonts w:ascii="Arial" w:hAnsi="Arial" w:cs="Arial"/>
          <w:b/>
          <w:sz w:val="28"/>
          <w:szCs w:val="28"/>
        </w:rPr>
      </w:pPr>
    </w:p>
    <w:p w14:paraId="056113B8" w14:textId="783E1A6F" w:rsidR="009C3E31" w:rsidRDefault="009C3E31" w:rsidP="001438A4">
      <w:pPr>
        <w:pStyle w:val="Default"/>
        <w:jc w:val="both"/>
        <w:rPr>
          <w:rFonts w:ascii="Arial" w:hAnsi="Arial" w:cs="Arial"/>
          <w:b/>
          <w:sz w:val="28"/>
          <w:szCs w:val="28"/>
        </w:rPr>
      </w:pPr>
    </w:p>
    <w:p w14:paraId="0189150E" w14:textId="02F96FF7" w:rsidR="009C3E31" w:rsidRDefault="009C3E31" w:rsidP="001438A4">
      <w:pPr>
        <w:pStyle w:val="Default"/>
        <w:jc w:val="both"/>
        <w:rPr>
          <w:rFonts w:ascii="Arial" w:hAnsi="Arial" w:cs="Arial"/>
          <w:b/>
          <w:sz w:val="28"/>
          <w:szCs w:val="28"/>
        </w:rPr>
      </w:pPr>
    </w:p>
    <w:p w14:paraId="3648FAD9" w14:textId="28CC2AF0" w:rsidR="009C3E31" w:rsidRDefault="009C3E31" w:rsidP="001438A4">
      <w:pPr>
        <w:pStyle w:val="Default"/>
        <w:jc w:val="both"/>
        <w:rPr>
          <w:rFonts w:ascii="Arial" w:hAnsi="Arial" w:cs="Arial"/>
          <w:b/>
          <w:sz w:val="28"/>
          <w:szCs w:val="28"/>
        </w:rPr>
      </w:pPr>
    </w:p>
    <w:p w14:paraId="3B980B16" w14:textId="52EE12EC" w:rsidR="009C3E31" w:rsidRDefault="009C3E31" w:rsidP="001438A4">
      <w:pPr>
        <w:pStyle w:val="Default"/>
        <w:jc w:val="both"/>
        <w:rPr>
          <w:rFonts w:ascii="Arial" w:hAnsi="Arial" w:cs="Arial"/>
          <w:b/>
          <w:sz w:val="28"/>
          <w:szCs w:val="28"/>
        </w:rPr>
      </w:pPr>
    </w:p>
    <w:p w14:paraId="1258CFF6" w14:textId="742EDD3E" w:rsidR="009C3E31" w:rsidRDefault="009C3E31" w:rsidP="001438A4">
      <w:pPr>
        <w:pStyle w:val="Default"/>
        <w:jc w:val="both"/>
        <w:rPr>
          <w:rFonts w:ascii="Arial" w:hAnsi="Arial" w:cs="Arial"/>
          <w:b/>
          <w:sz w:val="28"/>
          <w:szCs w:val="28"/>
        </w:rPr>
      </w:pPr>
    </w:p>
    <w:p w14:paraId="44EA7B4D" w14:textId="77777777" w:rsidR="009C3E31" w:rsidRDefault="009C3E31" w:rsidP="001438A4">
      <w:pPr>
        <w:pStyle w:val="Default"/>
        <w:jc w:val="bot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213"/>
        <w:gridCol w:w="3475"/>
        <w:gridCol w:w="420"/>
        <w:gridCol w:w="423"/>
        <w:gridCol w:w="280"/>
        <w:gridCol w:w="780"/>
        <w:gridCol w:w="339"/>
        <w:gridCol w:w="2752"/>
      </w:tblGrid>
      <w:tr w:rsidR="000C5A0A" w14:paraId="3953CAC6" w14:textId="77777777" w:rsidTr="00FE5861">
        <w:tc>
          <w:tcPr>
            <w:tcW w:w="2240" w:type="dxa"/>
            <w:vAlign w:val="center"/>
          </w:tcPr>
          <w:p w14:paraId="41E35E1A" w14:textId="77777777" w:rsidR="000C5A0A" w:rsidRPr="000C5A0A" w:rsidRDefault="000C5A0A" w:rsidP="00FE5861">
            <w:pPr>
              <w:pStyle w:val="Default"/>
              <w:rPr>
                <w:rFonts w:ascii="Arial" w:hAnsi="Arial" w:cs="Arial"/>
                <w:b/>
              </w:rPr>
            </w:pPr>
            <w:r w:rsidRPr="000C5A0A">
              <w:rPr>
                <w:rFonts w:ascii="Arial" w:hAnsi="Arial" w:cs="Arial"/>
                <w:b/>
              </w:rPr>
              <w:t>Contact Name</w:t>
            </w:r>
            <w:r>
              <w:rPr>
                <w:rFonts w:ascii="Arial" w:hAnsi="Arial" w:cs="Arial"/>
                <w:b/>
              </w:rPr>
              <w:t>:</w:t>
            </w:r>
          </w:p>
        </w:tc>
        <w:tc>
          <w:tcPr>
            <w:tcW w:w="8668" w:type="dxa"/>
            <w:gridSpan w:val="7"/>
            <w:vAlign w:val="center"/>
          </w:tcPr>
          <w:p w14:paraId="4A9DEFD9" w14:textId="77777777" w:rsidR="000C5A0A" w:rsidRDefault="000C5A0A" w:rsidP="00FE5861">
            <w:pPr>
              <w:pStyle w:val="Default"/>
              <w:rPr>
                <w:rFonts w:ascii="Arial" w:hAnsi="Arial" w:cs="Arial"/>
                <w:b/>
              </w:rPr>
            </w:pPr>
          </w:p>
          <w:p w14:paraId="280740F5" w14:textId="77777777" w:rsidR="00FE5861" w:rsidRPr="000C5A0A" w:rsidRDefault="00FE5861" w:rsidP="00FE5861">
            <w:pPr>
              <w:pStyle w:val="Default"/>
              <w:rPr>
                <w:rFonts w:ascii="Arial" w:hAnsi="Arial" w:cs="Arial"/>
                <w:b/>
              </w:rPr>
            </w:pPr>
          </w:p>
        </w:tc>
      </w:tr>
      <w:tr w:rsidR="00FE5861" w14:paraId="0D5920D5" w14:textId="77777777" w:rsidTr="00FE5861">
        <w:tc>
          <w:tcPr>
            <w:tcW w:w="2240" w:type="dxa"/>
            <w:vAlign w:val="center"/>
          </w:tcPr>
          <w:p w14:paraId="5E96EA9D" w14:textId="77777777" w:rsidR="00FE5861" w:rsidRPr="000C5A0A" w:rsidRDefault="00FE5861" w:rsidP="00FE5861">
            <w:pPr>
              <w:pStyle w:val="Default"/>
              <w:rPr>
                <w:rFonts w:ascii="Arial" w:hAnsi="Arial" w:cs="Arial"/>
                <w:b/>
              </w:rPr>
            </w:pPr>
            <w:r>
              <w:rPr>
                <w:rFonts w:ascii="Arial" w:hAnsi="Arial" w:cs="Arial"/>
                <w:b/>
              </w:rPr>
              <w:t>Address:</w:t>
            </w:r>
          </w:p>
        </w:tc>
        <w:tc>
          <w:tcPr>
            <w:tcW w:w="4426" w:type="dxa"/>
            <w:gridSpan w:val="3"/>
            <w:vAlign w:val="center"/>
          </w:tcPr>
          <w:p w14:paraId="5EB37D53" w14:textId="77777777" w:rsidR="00FE5861" w:rsidRPr="000C5A0A" w:rsidRDefault="00FE5861" w:rsidP="00FE5861">
            <w:pPr>
              <w:pStyle w:val="Default"/>
              <w:rPr>
                <w:rFonts w:ascii="Arial" w:hAnsi="Arial" w:cs="Arial"/>
                <w:b/>
              </w:rPr>
            </w:pPr>
            <w:r>
              <w:rPr>
                <w:rFonts w:ascii="Arial" w:hAnsi="Arial" w:cs="Arial"/>
                <w:b/>
              </w:rPr>
              <w:t xml:space="preserve">                                                              </w:t>
            </w:r>
          </w:p>
        </w:tc>
        <w:tc>
          <w:tcPr>
            <w:tcW w:w="1066" w:type="dxa"/>
            <w:gridSpan w:val="2"/>
            <w:vAlign w:val="center"/>
          </w:tcPr>
          <w:p w14:paraId="26DBAF66" w14:textId="77777777" w:rsidR="00FE5861" w:rsidRPr="000C5A0A" w:rsidRDefault="00FE5861" w:rsidP="00FE5861">
            <w:pPr>
              <w:pStyle w:val="Default"/>
              <w:rPr>
                <w:rFonts w:ascii="Arial" w:hAnsi="Arial" w:cs="Arial"/>
                <w:b/>
              </w:rPr>
            </w:pPr>
            <w:r>
              <w:rPr>
                <w:rFonts w:ascii="Arial" w:hAnsi="Arial" w:cs="Arial"/>
                <w:b/>
              </w:rPr>
              <w:t>City:</w:t>
            </w:r>
          </w:p>
        </w:tc>
        <w:tc>
          <w:tcPr>
            <w:tcW w:w="3176" w:type="dxa"/>
            <w:gridSpan w:val="2"/>
            <w:vAlign w:val="center"/>
          </w:tcPr>
          <w:p w14:paraId="54E49227" w14:textId="77777777" w:rsidR="00FE5861" w:rsidRDefault="00FE5861" w:rsidP="00FE5861">
            <w:pPr>
              <w:pStyle w:val="Default"/>
              <w:rPr>
                <w:rFonts w:ascii="Arial" w:hAnsi="Arial" w:cs="Arial"/>
                <w:b/>
              </w:rPr>
            </w:pPr>
          </w:p>
          <w:p w14:paraId="5FC7C18D" w14:textId="77777777" w:rsidR="00FE5861" w:rsidRPr="000C5A0A" w:rsidRDefault="00FE5861" w:rsidP="00FE5861">
            <w:pPr>
              <w:pStyle w:val="Default"/>
              <w:rPr>
                <w:rFonts w:ascii="Arial" w:hAnsi="Arial" w:cs="Arial"/>
                <w:b/>
              </w:rPr>
            </w:pPr>
          </w:p>
        </w:tc>
      </w:tr>
      <w:tr w:rsidR="00E017B2" w14:paraId="5DDF33F4" w14:textId="77777777" w:rsidTr="00E017B2">
        <w:tc>
          <w:tcPr>
            <w:tcW w:w="2240" w:type="dxa"/>
            <w:vAlign w:val="center"/>
          </w:tcPr>
          <w:p w14:paraId="2F4D405B" w14:textId="77777777" w:rsidR="00FE5861" w:rsidRPr="000C5A0A" w:rsidRDefault="00FE5861" w:rsidP="00FE5861">
            <w:pPr>
              <w:pStyle w:val="Default"/>
              <w:rPr>
                <w:rFonts w:ascii="Arial" w:hAnsi="Arial" w:cs="Arial"/>
                <w:b/>
              </w:rPr>
            </w:pPr>
            <w:r>
              <w:rPr>
                <w:rFonts w:ascii="Arial" w:hAnsi="Arial" w:cs="Arial"/>
                <w:b/>
              </w:rPr>
              <w:t>Province:</w:t>
            </w:r>
          </w:p>
        </w:tc>
        <w:tc>
          <w:tcPr>
            <w:tcW w:w="3997" w:type="dxa"/>
            <w:gridSpan w:val="2"/>
            <w:vAlign w:val="center"/>
          </w:tcPr>
          <w:p w14:paraId="41AAA6A5" w14:textId="77777777" w:rsidR="00FE5861" w:rsidRPr="000C5A0A" w:rsidRDefault="00FE5861" w:rsidP="00FE5861">
            <w:pPr>
              <w:pStyle w:val="Default"/>
              <w:rPr>
                <w:rFonts w:ascii="Arial" w:hAnsi="Arial" w:cs="Arial"/>
                <w:b/>
              </w:rPr>
            </w:pPr>
          </w:p>
        </w:tc>
        <w:tc>
          <w:tcPr>
            <w:tcW w:w="1843" w:type="dxa"/>
            <w:gridSpan w:val="4"/>
            <w:vAlign w:val="center"/>
          </w:tcPr>
          <w:p w14:paraId="4AC7DBA3" w14:textId="77777777" w:rsidR="00FE5861" w:rsidRPr="000C5A0A" w:rsidRDefault="00FE5861" w:rsidP="00FE5861">
            <w:pPr>
              <w:pStyle w:val="Default"/>
              <w:rPr>
                <w:rFonts w:ascii="Arial" w:hAnsi="Arial" w:cs="Arial"/>
                <w:b/>
              </w:rPr>
            </w:pPr>
            <w:r>
              <w:rPr>
                <w:rFonts w:ascii="Arial" w:hAnsi="Arial" w:cs="Arial"/>
                <w:b/>
              </w:rPr>
              <w:t>Postal Code:</w:t>
            </w:r>
          </w:p>
        </w:tc>
        <w:tc>
          <w:tcPr>
            <w:tcW w:w="2828" w:type="dxa"/>
            <w:vAlign w:val="center"/>
          </w:tcPr>
          <w:p w14:paraId="7041D1EE" w14:textId="77777777" w:rsidR="00FE5861" w:rsidRDefault="00FE5861" w:rsidP="00FE5861">
            <w:pPr>
              <w:pStyle w:val="Default"/>
              <w:rPr>
                <w:rFonts w:ascii="Arial" w:hAnsi="Arial" w:cs="Arial"/>
                <w:b/>
              </w:rPr>
            </w:pPr>
          </w:p>
          <w:p w14:paraId="281F8FDF" w14:textId="77777777" w:rsidR="00FE5861" w:rsidRPr="000C5A0A" w:rsidRDefault="00FE5861" w:rsidP="00FE5861">
            <w:pPr>
              <w:pStyle w:val="Default"/>
              <w:rPr>
                <w:rFonts w:ascii="Arial" w:hAnsi="Arial" w:cs="Arial"/>
                <w:b/>
              </w:rPr>
            </w:pPr>
          </w:p>
        </w:tc>
      </w:tr>
      <w:tr w:rsidR="00FE5861" w14:paraId="700B9480" w14:textId="77777777" w:rsidTr="00FE5861">
        <w:tc>
          <w:tcPr>
            <w:tcW w:w="2240" w:type="dxa"/>
            <w:vAlign w:val="center"/>
          </w:tcPr>
          <w:p w14:paraId="56D8FE97" w14:textId="77777777" w:rsidR="00FE5861" w:rsidRPr="000C5A0A" w:rsidRDefault="00FE5861" w:rsidP="00FE5861">
            <w:pPr>
              <w:pStyle w:val="Default"/>
              <w:rPr>
                <w:rFonts w:ascii="Arial" w:hAnsi="Arial" w:cs="Arial"/>
                <w:b/>
              </w:rPr>
            </w:pPr>
            <w:r>
              <w:rPr>
                <w:rFonts w:ascii="Arial" w:hAnsi="Arial" w:cs="Arial"/>
                <w:b/>
              </w:rPr>
              <w:t>Phone No:</w:t>
            </w:r>
          </w:p>
        </w:tc>
        <w:tc>
          <w:tcPr>
            <w:tcW w:w="3572" w:type="dxa"/>
            <w:vAlign w:val="center"/>
          </w:tcPr>
          <w:p w14:paraId="5DABD6B9" w14:textId="77777777" w:rsidR="00FE5861" w:rsidRPr="000C5A0A" w:rsidRDefault="00FE5861" w:rsidP="00FE5861">
            <w:pPr>
              <w:pStyle w:val="Default"/>
              <w:rPr>
                <w:rFonts w:ascii="Arial" w:hAnsi="Arial" w:cs="Arial"/>
                <w:b/>
              </w:rPr>
            </w:pPr>
          </w:p>
        </w:tc>
        <w:tc>
          <w:tcPr>
            <w:tcW w:w="1134" w:type="dxa"/>
            <w:gridSpan w:val="3"/>
            <w:vAlign w:val="center"/>
          </w:tcPr>
          <w:p w14:paraId="24595851" w14:textId="77777777" w:rsidR="00FE5861" w:rsidRPr="000C5A0A" w:rsidRDefault="00FE5861" w:rsidP="00FE5861">
            <w:pPr>
              <w:pStyle w:val="Default"/>
              <w:rPr>
                <w:rFonts w:ascii="Arial" w:hAnsi="Arial" w:cs="Arial"/>
                <w:b/>
              </w:rPr>
            </w:pPr>
            <w:r>
              <w:rPr>
                <w:rFonts w:ascii="Arial" w:hAnsi="Arial" w:cs="Arial"/>
                <w:b/>
              </w:rPr>
              <w:t>E-mail:</w:t>
            </w:r>
          </w:p>
        </w:tc>
        <w:tc>
          <w:tcPr>
            <w:tcW w:w="3962" w:type="dxa"/>
            <w:gridSpan w:val="3"/>
            <w:vAlign w:val="center"/>
          </w:tcPr>
          <w:p w14:paraId="129DDE7D" w14:textId="77777777" w:rsidR="00FE5861" w:rsidRDefault="00FE5861" w:rsidP="00FE5861">
            <w:pPr>
              <w:pStyle w:val="Default"/>
              <w:rPr>
                <w:rFonts w:ascii="Arial" w:hAnsi="Arial" w:cs="Arial"/>
                <w:b/>
              </w:rPr>
            </w:pPr>
          </w:p>
          <w:p w14:paraId="4D6D2AB1" w14:textId="77777777" w:rsidR="00FE5861" w:rsidRPr="000C5A0A" w:rsidRDefault="00FE5861" w:rsidP="00FE5861">
            <w:pPr>
              <w:pStyle w:val="Default"/>
              <w:rPr>
                <w:rFonts w:ascii="Arial" w:hAnsi="Arial" w:cs="Arial"/>
                <w:b/>
              </w:rPr>
            </w:pPr>
          </w:p>
        </w:tc>
      </w:tr>
      <w:tr w:rsidR="00FE5861" w14:paraId="48370CEE" w14:textId="77777777" w:rsidTr="00FE5861">
        <w:tc>
          <w:tcPr>
            <w:tcW w:w="2240" w:type="dxa"/>
            <w:vAlign w:val="center"/>
          </w:tcPr>
          <w:p w14:paraId="074CE84B" w14:textId="77777777" w:rsidR="00FE5861" w:rsidRDefault="00FE5861" w:rsidP="00FE5861">
            <w:pPr>
              <w:pStyle w:val="Default"/>
              <w:rPr>
                <w:rFonts w:ascii="Arial" w:hAnsi="Arial" w:cs="Arial"/>
                <w:b/>
              </w:rPr>
            </w:pPr>
            <w:r>
              <w:rPr>
                <w:rFonts w:ascii="Arial" w:hAnsi="Arial" w:cs="Arial"/>
                <w:b/>
              </w:rPr>
              <w:t>Alternate Contact:</w:t>
            </w:r>
          </w:p>
        </w:tc>
        <w:tc>
          <w:tcPr>
            <w:tcW w:w="8668" w:type="dxa"/>
            <w:gridSpan w:val="7"/>
            <w:vAlign w:val="center"/>
          </w:tcPr>
          <w:p w14:paraId="2C78270A" w14:textId="77777777" w:rsidR="00FE5861" w:rsidRDefault="00FE5861" w:rsidP="00FE5861">
            <w:pPr>
              <w:pStyle w:val="Default"/>
              <w:rPr>
                <w:rFonts w:ascii="Arial" w:hAnsi="Arial" w:cs="Arial"/>
                <w:b/>
              </w:rPr>
            </w:pPr>
          </w:p>
          <w:p w14:paraId="187E8167" w14:textId="77777777" w:rsidR="00FE5861" w:rsidRPr="000C5A0A" w:rsidRDefault="00FE5861" w:rsidP="00FE5861">
            <w:pPr>
              <w:pStyle w:val="Default"/>
              <w:rPr>
                <w:rFonts w:ascii="Arial" w:hAnsi="Arial" w:cs="Arial"/>
                <w:b/>
              </w:rPr>
            </w:pPr>
          </w:p>
        </w:tc>
      </w:tr>
    </w:tbl>
    <w:p w14:paraId="0D30E36E" w14:textId="77777777" w:rsidR="009C3E31" w:rsidRDefault="009C3E31" w:rsidP="00FE5861">
      <w:pPr>
        <w:ind w:right="-360"/>
        <w:jc w:val="center"/>
        <w:rPr>
          <w:b/>
          <w:color w:val="008080"/>
          <w:sz w:val="36"/>
          <w:szCs w:val="36"/>
        </w:rPr>
      </w:pPr>
    </w:p>
    <w:p w14:paraId="1C00CD76" w14:textId="77777777" w:rsidR="009C3E31" w:rsidRDefault="009C3E31" w:rsidP="00FE5861">
      <w:pPr>
        <w:ind w:right="-360"/>
        <w:jc w:val="center"/>
        <w:rPr>
          <w:b/>
          <w:color w:val="008080"/>
          <w:sz w:val="36"/>
          <w:szCs w:val="36"/>
        </w:rPr>
      </w:pPr>
    </w:p>
    <w:p w14:paraId="025E25F8" w14:textId="77777777" w:rsidR="009C3E31" w:rsidRDefault="009C3E31" w:rsidP="00FE5861">
      <w:pPr>
        <w:ind w:right="-360"/>
        <w:jc w:val="center"/>
        <w:rPr>
          <w:b/>
          <w:color w:val="008080"/>
          <w:sz w:val="36"/>
          <w:szCs w:val="36"/>
        </w:rPr>
      </w:pPr>
    </w:p>
    <w:p w14:paraId="58A3A73C" w14:textId="77777777" w:rsidR="009C3E31" w:rsidRDefault="009C3E31" w:rsidP="00FE5861">
      <w:pPr>
        <w:ind w:right="-360"/>
        <w:jc w:val="center"/>
        <w:rPr>
          <w:b/>
          <w:color w:val="008080"/>
          <w:sz w:val="36"/>
          <w:szCs w:val="36"/>
        </w:rPr>
      </w:pPr>
    </w:p>
    <w:p w14:paraId="33713CC4" w14:textId="77777777" w:rsidR="009C3E31" w:rsidRDefault="009C3E31" w:rsidP="00FE5861">
      <w:pPr>
        <w:ind w:right="-360"/>
        <w:jc w:val="center"/>
        <w:rPr>
          <w:b/>
          <w:color w:val="008080"/>
          <w:sz w:val="36"/>
          <w:szCs w:val="36"/>
        </w:rPr>
      </w:pPr>
    </w:p>
    <w:p w14:paraId="0045BAB4" w14:textId="77777777" w:rsidR="009C3E31" w:rsidRDefault="009C3E31" w:rsidP="00FE5861">
      <w:pPr>
        <w:ind w:right="-360"/>
        <w:jc w:val="center"/>
        <w:rPr>
          <w:b/>
          <w:color w:val="008080"/>
          <w:sz w:val="36"/>
          <w:szCs w:val="36"/>
        </w:rPr>
      </w:pPr>
    </w:p>
    <w:p w14:paraId="5569C2B7" w14:textId="77777777" w:rsidR="009C3E31" w:rsidRDefault="009C3E31" w:rsidP="00FE5861">
      <w:pPr>
        <w:ind w:right="-360"/>
        <w:jc w:val="center"/>
        <w:rPr>
          <w:b/>
          <w:color w:val="008080"/>
          <w:sz w:val="36"/>
          <w:szCs w:val="36"/>
        </w:rPr>
      </w:pPr>
    </w:p>
    <w:p w14:paraId="55EB1D4E" w14:textId="77777777" w:rsidR="009C3E31" w:rsidRDefault="009C3E31" w:rsidP="00FE5861">
      <w:pPr>
        <w:ind w:right="-360"/>
        <w:jc w:val="center"/>
        <w:rPr>
          <w:b/>
          <w:color w:val="008080"/>
          <w:sz w:val="36"/>
          <w:szCs w:val="36"/>
        </w:rPr>
      </w:pPr>
    </w:p>
    <w:p w14:paraId="43EF9D5B" w14:textId="77777777" w:rsidR="009C3E31" w:rsidRDefault="009C3E31" w:rsidP="00FE5861">
      <w:pPr>
        <w:ind w:right="-360"/>
        <w:jc w:val="center"/>
        <w:rPr>
          <w:b/>
          <w:color w:val="008080"/>
          <w:sz w:val="36"/>
          <w:szCs w:val="36"/>
        </w:rPr>
      </w:pPr>
    </w:p>
    <w:p w14:paraId="44B4698B" w14:textId="77777777" w:rsidR="009C3E31" w:rsidRDefault="009C3E31" w:rsidP="00FE5861">
      <w:pPr>
        <w:ind w:right="-360"/>
        <w:jc w:val="center"/>
        <w:rPr>
          <w:b/>
          <w:color w:val="008080"/>
          <w:sz w:val="36"/>
          <w:szCs w:val="36"/>
        </w:rPr>
      </w:pPr>
    </w:p>
    <w:p w14:paraId="7115F33F" w14:textId="77777777" w:rsidR="009C3E31" w:rsidRDefault="009C3E31" w:rsidP="00FE5861">
      <w:pPr>
        <w:ind w:right="-360"/>
        <w:jc w:val="center"/>
        <w:rPr>
          <w:b/>
          <w:color w:val="008080"/>
          <w:sz w:val="36"/>
          <w:szCs w:val="36"/>
        </w:rPr>
      </w:pPr>
    </w:p>
    <w:p w14:paraId="116C89DE" w14:textId="77777777" w:rsidR="009C3E31" w:rsidRDefault="009C3E31" w:rsidP="00FE5861">
      <w:pPr>
        <w:ind w:right="-360"/>
        <w:jc w:val="center"/>
        <w:rPr>
          <w:b/>
          <w:color w:val="008080"/>
          <w:sz w:val="36"/>
          <w:szCs w:val="36"/>
        </w:rPr>
      </w:pPr>
    </w:p>
    <w:p w14:paraId="56BA2639" w14:textId="77777777" w:rsidR="009C3E31" w:rsidRDefault="009C3E31" w:rsidP="00FE5861">
      <w:pPr>
        <w:ind w:right="-360"/>
        <w:jc w:val="center"/>
        <w:rPr>
          <w:b/>
          <w:color w:val="008080"/>
          <w:sz w:val="36"/>
          <w:szCs w:val="36"/>
        </w:rPr>
      </w:pPr>
    </w:p>
    <w:p w14:paraId="00F49F84" w14:textId="77777777" w:rsidR="009C3E31" w:rsidRDefault="009C3E31" w:rsidP="00FE5861">
      <w:pPr>
        <w:ind w:right="-360"/>
        <w:jc w:val="center"/>
        <w:rPr>
          <w:b/>
          <w:color w:val="008080"/>
          <w:sz w:val="36"/>
          <w:szCs w:val="36"/>
        </w:rPr>
      </w:pPr>
    </w:p>
    <w:p w14:paraId="41DC5C6E" w14:textId="77777777" w:rsidR="009C3E31" w:rsidRDefault="009C3E31" w:rsidP="00FE5861">
      <w:pPr>
        <w:ind w:right="-360"/>
        <w:jc w:val="center"/>
        <w:rPr>
          <w:b/>
          <w:color w:val="008080"/>
          <w:sz w:val="36"/>
          <w:szCs w:val="36"/>
        </w:rPr>
      </w:pPr>
    </w:p>
    <w:p w14:paraId="5708E22C" w14:textId="77777777" w:rsidR="009C3E31" w:rsidRDefault="009C3E31" w:rsidP="00FE5861">
      <w:pPr>
        <w:ind w:right="-360"/>
        <w:jc w:val="center"/>
        <w:rPr>
          <w:b/>
          <w:color w:val="008080"/>
          <w:sz w:val="36"/>
          <w:szCs w:val="36"/>
        </w:rPr>
      </w:pPr>
    </w:p>
    <w:p w14:paraId="595CB23A" w14:textId="77777777" w:rsidR="009C3E31" w:rsidRDefault="009C3E31" w:rsidP="00FE5861">
      <w:pPr>
        <w:ind w:right="-360"/>
        <w:jc w:val="center"/>
        <w:rPr>
          <w:b/>
          <w:color w:val="008080"/>
          <w:sz w:val="36"/>
          <w:szCs w:val="36"/>
        </w:rPr>
      </w:pPr>
    </w:p>
    <w:p w14:paraId="0AA54C59" w14:textId="77777777" w:rsidR="009C3E31" w:rsidRDefault="009C3E31" w:rsidP="00FE5861">
      <w:pPr>
        <w:ind w:right="-360"/>
        <w:jc w:val="center"/>
        <w:rPr>
          <w:b/>
          <w:color w:val="008080"/>
          <w:sz w:val="36"/>
          <w:szCs w:val="36"/>
        </w:rPr>
      </w:pPr>
    </w:p>
    <w:p w14:paraId="69BC294B" w14:textId="77777777" w:rsidR="009C3E31" w:rsidRDefault="009C3E31" w:rsidP="00FE5861">
      <w:pPr>
        <w:ind w:right="-360"/>
        <w:jc w:val="center"/>
        <w:rPr>
          <w:b/>
          <w:color w:val="008080"/>
          <w:sz w:val="36"/>
          <w:szCs w:val="36"/>
        </w:rPr>
      </w:pPr>
    </w:p>
    <w:p w14:paraId="0D35D56B" w14:textId="77777777" w:rsidR="009C3E31" w:rsidRDefault="009C3E31" w:rsidP="00FE5861">
      <w:pPr>
        <w:ind w:right="-360"/>
        <w:jc w:val="center"/>
        <w:rPr>
          <w:b/>
          <w:color w:val="008080"/>
          <w:sz w:val="36"/>
          <w:szCs w:val="36"/>
        </w:rPr>
      </w:pPr>
    </w:p>
    <w:p w14:paraId="434D961B" w14:textId="77777777" w:rsidR="009C3E31" w:rsidRDefault="009C3E31" w:rsidP="00FE5861">
      <w:pPr>
        <w:ind w:right="-360"/>
        <w:jc w:val="center"/>
        <w:rPr>
          <w:b/>
          <w:color w:val="008080"/>
          <w:sz w:val="36"/>
          <w:szCs w:val="36"/>
        </w:rPr>
      </w:pPr>
    </w:p>
    <w:p w14:paraId="79E48083" w14:textId="77777777" w:rsidR="009C3E31" w:rsidRDefault="009C3E31" w:rsidP="00FE5861">
      <w:pPr>
        <w:ind w:right="-360"/>
        <w:jc w:val="center"/>
        <w:rPr>
          <w:b/>
          <w:color w:val="008080"/>
          <w:sz w:val="36"/>
          <w:szCs w:val="36"/>
        </w:rPr>
      </w:pPr>
    </w:p>
    <w:p w14:paraId="322DD904" w14:textId="77777777" w:rsidR="009C3E31" w:rsidRDefault="009C3E31" w:rsidP="00FE5861">
      <w:pPr>
        <w:ind w:right="-360"/>
        <w:jc w:val="center"/>
        <w:rPr>
          <w:b/>
          <w:color w:val="008080"/>
          <w:sz w:val="36"/>
          <w:szCs w:val="36"/>
        </w:rPr>
      </w:pPr>
    </w:p>
    <w:p w14:paraId="1180F69B" w14:textId="77777777" w:rsidR="009C3E31" w:rsidRDefault="009C3E31" w:rsidP="00FE5861">
      <w:pPr>
        <w:ind w:right="-360"/>
        <w:jc w:val="center"/>
        <w:rPr>
          <w:b/>
          <w:color w:val="008080"/>
          <w:sz w:val="36"/>
          <w:szCs w:val="36"/>
        </w:rPr>
      </w:pPr>
    </w:p>
    <w:p w14:paraId="05137363" w14:textId="77777777" w:rsidR="0022505B" w:rsidRDefault="0022505B" w:rsidP="0022505B">
      <w:pPr>
        <w:ind w:right="-360"/>
        <w:rPr>
          <w:b/>
          <w:color w:val="008080"/>
          <w:sz w:val="36"/>
          <w:szCs w:val="36"/>
        </w:rPr>
      </w:pPr>
    </w:p>
    <w:p w14:paraId="063A8F83" w14:textId="77777777" w:rsidR="00354CD3" w:rsidRDefault="00354CD3" w:rsidP="0022505B">
      <w:pPr>
        <w:ind w:left="1440" w:right="-360"/>
        <w:rPr>
          <w:b/>
          <w:color w:val="008080"/>
          <w:sz w:val="36"/>
          <w:szCs w:val="36"/>
        </w:rPr>
      </w:pPr>
    </w:p>
    <w:p w14:paraId="02F7EF5D" w14:textId="50592057" w:rsidR="00CC3A2A" w:rsidRDefault="00B45B80" w:rsidP="0022505B">
      <w:pPr>
        <w:ind w:left="1440" w:right="-360"/>
        <w:rPr>
          <w:b/>
          <w:color w:val="008080"/>
          <w:sz w:val="36"/>
          <w:szCs w:val="36"/>
        </w:rPr>
      </w:pPr>
      <w:r>
        <w:rPr>
          <w:b/>
          <w:color w:val="008080"/>
          <w:sz w:val="36"/>
          <w:szCs w:val="36"/>
        </w:rPr>
        <w:lastRenderedPageBreak/>
        <w:t xml:space="preserve">SIMCOE </w:t>
      </w:r>
      <w:bookmarkStart w:id="1" w:name="_Hlk516476800"/>
      <w:r w:rsidR="00D17FB5">
        <w:rPr>
          <w:b/>
          <w:color w:val="008080"/>
          <w:sz w:val="36"/>
          <w:szCs w:val="36"/>
        </w:rPr>
        <w:t>Vic Jackson Demey</w:t>
      </w:r>
      <w:r w:rsidR="00A362D5">
        <w:rPr>
          <w:b/>
          <w:color w:val="008080"/>
          <w:sz w:val="36"/>
          <w:szCs w:val="36"/>
        </w:rPr>
        <w:t>e</w:t>
      </w:r>
      <w:r w:rsidR="00D17FB5">
        <w:rPr>
          <w:b/>
          <w:color w:val="008080"/>
          <w:sz w:val="36"/>
          <w:szCs w:val="36"/>
        </w:rPr>
        <w:t>re</w:t>
      </w:r>
      <w:r w:rsidR="00BA4E7E">
        <w:rPr>
          <w:b/>
          <w:color w:val="008080"/>
          <w:sz w:val="36"/>
          <w:szCs w:val="36"/>
        </w:rPr>
        <w:t xml:space="preserve"> </w:t>
      </w:r>
      <w:r w:rsidR="00CC3A2A">
        <w:rPr>
          <w:b/>
          <w:color w:val="008080"/>
          <w:sz w:val="36"/>
          <w:szCs w:val="36"/>
        </w:rPr>
        <w:t>TOURNAMENT</w:t>
      </w:r>
      <w:bookmarkEnd w:id="1"/>
    </w:p>
    <w:p w14:paraId="7CA681A6" w14:textId="77777777" w:rsidR="00B45B80" w:rsidRPr="00C82F07" w:rsidRDefault="00B45B80" w:rsidP="00FE5861">
      <w:pPr>
        <w:ind w:left="-540" w:right="-360"/>
        <w:jc w:val="center"/>
        <w:rPr>
          <w:b/>
          <w:color w:val="008080"/>
          <w:sz w:val="36"/>
          <w:szCs w:val="36"/>
        </w:rPr>
      </w:pPr>
      <w:r w:rsidRPr="00C82F07">
        <w:rPr>
          <w:b/>
          <w:color w:val="008080"/>
          <w:sz w:val="36"/>
          <w:szCs w:val="36"/>
        </w:rPr>
        <w:t>20</w:t>
      </w:r>
      <w:r w:rsidR="000D3E4F">
        <w:rPr>
          <w:b/>
          <w:color w:val="008080"/>
          <w:sz w:val="36"/>
          <w:szCs w:val="36"/>
        </w:rPr>
        <w:t>18</w:t>
      </w:r>
      <w:r w:rsidR="00CC3A2A">
        <w:rPr>
          <w:b/>
          <w:color w:val="008080"/>
          <w:sz w:val="36"/>
          <w:szCs w:val="36"/>
        </w:rPr>
        <w:t xml:space="preserve"> REGISTATION FORM</w:t>
      </w:r>
    </w:p>
    <w:p w14:paraId="1AC8A65C" w14:textId="77777777" w:rsidR="00B45B80" w:rsidRPr="006F5D9D" w:rsidRDefault="00B45B80" w:rsidP="00BB5594"/>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600"/>
        <w:gridCol w:w="3825"/>
      </w:tblGrid>
      <w:tr w:rsidR="00B45B80" w:rsidRPr="00891AB9" w14:paraId="2BE716CF" w14:textId="77777777" w:rsidTr="00891AB9">
        <w:trPr>
          <w:trHeight w:val="838"/>
          <w:jc w:val="center"/>
        </w:trPr>
        <w:tc>
          <w:tcPr>
            <w:tcW w:w="3285" w:type="dxa"/>
            <w:vAlign w:val="center"/>
          </w:tcPr>
          <w:p w14:paraId="1EA2D4F1" w14:textId="77777777" w:rsidR="00B45B80" w:rsidRPr="00891AB9" w:rsidRDefault="00B45B80" w:rsidP="00EA3CF7">
            <w:pPr>
              <w:rPr>
                <w:b/>
                <w:color w:val="008080"/>
              </w:rPr>
            </w:pPr>
            <w:r w:rsidRPr="00891AB9">
              <w:rPr>
                <w:b/>
                <w:color w:val="008080"/>
              </w:rPr>
              <w:t>TEAM NAME – SPONSOR</w:t>
            </w:r>
          </w:p>
        </w:tc>
        <w:tc>
          <w:tcPr>
            <w:tcW w:w="7425" w:type="dxa"/>
            <w:gridSpan w:val="2"/>
            <w:vAlign w:val="center"/>
          </w:tcPr>
          <w:p w14:paraId="67CFD9E5" w14:textId="77777777" w:rsidR="00B45B80" w:rsidRPr="00891AB9" w:rsidRDefault="00B45B80" w:rsidP="00EA3CF7">
            <w:pPr>
              <w:rPr>
                <w:b/>
              </w:rPr>
            </w:pPr>
          </w:p>
        </w:tc>
      </w:tr>
      <w:tr w:rsidR="00B45B80" w:rsidRPr="00891AB9" w14:paraId="7AEDB965" w14:textId="77777777" w:rsidTr="00891AB9">
        <w:trPr>
          <w:trHeight w:val="440"/>
          <w:jc w:val="center"/>
        </w:trPr>
        <w:tc>
          <w:tcPr>
            <w:tcW w:w="3285" w:type="dxa"/>
            <w:vAlign w:val="center"/>
          </w:tcPr>
          <w:p w14:paraId="5B62DD43" w14:textId="77777777" w:rsidR="00B45B80" w:rsidRPr="00891AB9" w:rsidRDefault="00B45B80" w:rsidP="00EA3CF7">
            <w:pPr>
              <w:rPr>
                <w:b/>
                <w:color w:val="008080"/>
              </w:rPr>
            </w:pPr>
            <w:r w:rsidRPr="00891AB9">
              <w:rPr>
                <w:b/>
                <w:color w:val="008080"/>
              </w:rPr>
              <w:t>DIVISION</w:t>
            </w:r>
          </w:p>
        </w:tc>
        <w:tc>
          <w:tcPr>
            <w:tcW w:w="7425" w:type="dxa"/>
            <w:gridSpan w:val="2"/>
            <w:vAlign w:val="center"/>
          </w:tcPr>
          <w:p w14:paraId="7ACF39EA" w14:textId="77777777" w:rsidR="00B45B80" w:rsidRPr="00891AB9" w:rsidRDefault="00B45B80" w:rsidP="00EA3CF7">
            <w:pPr>
              <w:rPr>
                <w:b/>
              </w:rPr>
            </w:pPr>
          </w:p>
        </w:tc>
      </w:tr>
      <w:tr w:rsidR="00B45B80" w:rsidRPr="00891AB9" w14:paraId="323797DB" w14:textId="77777777" w:rsidTr="00891AB9">
        <w:trPr>
          <w:trHeight w:val="440"/>
          <w:jc w:val="center"/>
        </w:trPr>
        <w:tc>
          <w:tcPr>
            <w:tcW w:w="3285" w:type="dxa"/>
            <w:vAlign w:val="center"/>
          </w:tcPr>
          <w:p w14:paraId="0CEE4D68" w14:textId="77777777" w:rsidR="00B45B80" w:rsidRPr="00891AB9" w:rsidRDefault="00B45B80" w:rsidP="00EA3CF7">
            <w:pPr>
              <w:rPr>
                <w:b/>
                <w:color w:val="008080"/>
              </w:rPr>
            </w:pPr>
            <w:r w:rsidRPr="00891AB9">
              <w:rPr>
                <w:b/>
                <w:color w:val="008080"/>
              </w:rPr>
              <w:t>OMHA CLASSIFICATION</w:t>
            </w:r>
          </w:p>
        </w:tc>
        <w:tc>
          <w:tcPr>
            <w:tcW w:w="7425" w:type="dxa"/>
            <w:gridSpan w:val="2"/>
            <w:vAlign w:val="center"/>
          </w:tcPr>
          <w:p w14:paraId="2D1C500C" w14:textId="77777777" w:rsidR="00B45B80" w:rsidRPr="00891AB9" w:rsidRDefault="00B45B80" w:rsidP="00EA3CF7">
            <w:pPr>
              <w:rPr>
                <w:b/>
              </w:rPr>
            </w:pPr>
          </w:p>
        </w:tc>
      </w:tr>
      <w:tr w:rsidR="00B45B80" w:rsidRPr="00891AB9" w14:paraId="2FE9C07A" w14:textId="77777777" w:rsidTr="00891AB9">
        <w:trPr>
          <w:trHeight w:val="431"/>
          <w:jc w:val="center"/>
        </w:trPr>
        <w:tc>
          <w:tcPr>
            <w:tcW w:w="3285" w:type="dxa"/>
            <w:vAlign w:val="center"/>
          </w:tcPr>
          <w:p w14:paraId="19C96894" w14:textId="77777777" w:rsidR="00B45B80" w:rsidRPr="00891AB9" w:rsidRDefault="00B45B80" w:rsidP="00EA3CF7">
            <w:pPr>
              <w:rPr>
                <w:b/>
                <w:color w:val="008080"/>
              </w:rPr>
            </w:pPr>
            <w:r w:rsidRPr="00891AB9">
              <w:rPr>
                <w:b/>
                <w:color w:val="008080"/>
              </w:rPr>
              <w:t>CENTRE</w:t>
            </w:r>
          </w:p>
        </w:tc>
        <w:tc>
          <w:tcPr>
            <w:tcW w:w="7425" w:type="dxa"/>
            <w:gridSpan w:val="2"/>
            <w:vAlign w:val="center"/>
          </w:tcPr>
          <w:p w14:paraId="5EBDBC32" w14:textId="77777777" w:rsidR="00B45B80" w:rsidRPr="00891AB9" w:rsidRDefault="00B45B80" w:rsidP="00EA3CF7">
            <w:pPr>
              <w:rPr>
                <w:b/>
              </w:rPr>
            </w:pPr>
          </w:p>
        </w:tc>
      </w:tr>
      <w:tr w:rsidR="00B45B80" w14:paraId="2E6F4ABC" w14:textId="77777777" w:rsidTr="00891AB9">
        <w:trPr>
          <w:trHeight w:val="503"/>
          <w:jc w:val="center"/>
        </w:trPr>
        <w:tc>
          <w:tcPr>
            <w:tcW w:w="3285" w:type="dxa"/>
            <w:vAlign w:val="center"/>
          </w:tcPr>
          <w:p w14:paraId="3589DAE4" w14:textId="77777777" w:rsidR="00B45B80" w:rsidRPr="00891AB9" w:rsidRDefault="00B45B80" w:rsidP="00EA3CF7">
            <w:pPr>
              <w:rPr>
                <w:b/>
                <w:color w:val="008080"/>
              </w:rPr>
            </w:pPr>
            <w:r w:rsidRPr="00891AB9">
              <w:rPr>
                <w:b/>
                <w:color w:val="008080"/>
              </w:rPr>
              <w:t>TEAM COLOURS</w:t>
            </w:r>
          </w:p>
        </w:tc>
        <w:tc>
          <w:tcPr>
            <w:tcW w:w="3600" w:type="dxa"/>
            <w:vAlign w:val="center"/>
          </w:tcPr>
          <w:p w14:paraId="049F3D1D" w14:textId="77777777" w:rsidR="00B45B80" w:rsidRPr="00891AB9" w:rsidRDefault="00B45B80" w:rsidP="00EA3CF7">
            <w:pPr>
              <w:rPr>
                <w:b/>
                <w:color w:val="008080"/>
              </w:rPr>
            </w:pPr>
            <w:r w:rsidRPr="00891AB9">
              <w:rPr>
                <w:b/>
                <w:color w:val="008080"/>
              </w:rPr>
              <w:t xml:space="preserve">HOME:  </w:t>
            </w:r>
          </w:p>
        </w:tc>
        <w:tc>
          <w:tcPr>
            <w:tcW w:w="3825" w:type="dxa"/>
            <w:vAlign w:val="center"/>
          </w:tcPr>
          <w:p w14:paraId="6BF844AB" w14:textId="77777777" w:rsidR="00B45B80" w:rsidRPr="00891AB9" w:rsidRDefault="00B45B80" w:rsidP="00EA3CF7">
            <w:pPr>
              <w:rPr>
                <w:b/>
                <w:color w:val="008080"/>
              </w:rPr>
            </w:pPr>
            <w:r w:rsidRPr="00891AB9">
              <w:rPr>
                <w:b/>
                <w:color w:val="008080"/>
              </w:rPr>
              <w:t>AWAY:</w:t>
            </w:r>
          </w:p>
        </w:tc>
      </w:tr>
    </w:tbl>
    <w:p w14:paraId="7E92D673" w14:textId="77777777" w:rsidR="00B45B80" w:rsidRPr="00E017B2" w:rsidRDefault="00BA4E7E" w:rsidP="00BB5594">
      <w:pPr>
        <w:rPr>
          <w:b/>
          <w:color w:val="008080"/>
        </w:rPr>
      </w:pPr>
      <w:r w:rsidRPr="00E017B2">
        <w:rPr>
          <w:b/>
          <w:color w:val="008080"/>
        </w:rPr>
        <w:t>Team Roster</w:t>
      </w:r>
    </w:p>
    <w:p w14:paraId="6239F6E8" w14:textId="77777777" w:rsidR="00B45B80" w:rsidRPr="006F5D9D" w:rsidRDefault="00B45B80" w:rsidP="00BB5594">
      <w:pPr>
        <w:autoSpaceDE w:val="0"/>
        <w:autoSpaceDN w:val="0"/>
        <w:adjustRightInd w:val="0"/>
        <w:rPr>
          <w:color w:val="000000"/>
          <w:sz w:val="22"/>
          <w:szCs w:val="22"/>
        </w:rPr>
        <w:sectPr w:rsidR="00B45B80" w:rsidRPr="006F5D9D" w:rsidSect="00A07227">
          <w:headerReference w:type="default" r:id="rId8"/>
          <w:pgSz w:w="12240" w:h="15840"/>
          <w:pgMar w:top="544" w:right="720" w:bottom="170" w:left="720" w:header="720" w:footer="720" w:gutter="0"/>
          <w:cols w:space="720"/>
          <w:docGrid w:linePitch="360"/>
        </w:sectPr>
      </w:pPr>
    </w:p>
    <w:tbl>
      <w:tblPr>
        <w:tblW w:w="10785" w:type="dxa"/>
        <w:tblInd w:w="-612" w:type="dxa"/>
        <w:tblLayout w:type="fixed"/>
        <w:tblLook w:val="0000" w:firstRow="0" w:lastRow="0" w:firstColumn="0" w:lastColumn="0" w:noHBand="0" w:noVBand="0"/>
      </w:tblPr>
      <w:tblGrid>
        <w:gridCol w:w="2421"/>
        <w:gridCol w:w="8364"/>
      </w:tblGrid>
      <w:tr w:rsidR="000C5A0A" w:rsidRPr="006F5D9D" w14:paraId="2FD030F9"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clear" w:color="auto" w:fill="008080"/>
            <w:vAlign w:val="center"/>
          </w:tcPr>
          <w:p w14:paraId="64C2094E" w14:textId="77777777" w:rsidR="000C5A0A" w:rsidRPr="000C5A0A" w:rsidRDefault="000C5A0A" w:rsidP="000C5A0A">
            <w:pPr>
              <w:autoSpaceDE w:val="0"/>
              <w:autoSpaceDN w:val="0"/>
              <w:adjustRightInd w:val="0"/>
              <w:jc w:val="center"/>
              <w:rPr>
                <w:b/>
                <w:color w:val="FFFFFF" w:themeColor="background1"/>
              </w:rPr>
            </w:pPr>
            <w:r w:rsidRPr="000C5A0A">
              <w:rPr>
                <w:b/>
                <w:color w:val="FFFFFF" w:themeColor="background1"/>
              </w:rPr>
              <w:lastRenderedPageBreak/>
              <w:t>SWEATER NUMBER</w:t>
            </w:r>
          </w:p>
        </w:tc>
        <w:tc>
          <w:tcPr>
            <w:tcW w:w="8364" w:type="dxa"/>
            <w:tcBorders>
              <w:top w:val="single" w:sz="2" w:space="0" w:color="808080"/>
              <w:left w:val="single" w:sz="2" w:space="0" w:color="808080"/>
              <w:bottom w:val="single" w:sz="2" w:space="0" w:color="808080"/>
              <w:right w:val="single" w:sz="2" w:space="0" w:color="808080"/>
            </w:tcBorders>
            <w:shd w:val="clear" w:color="auto" w:fill="008080"/>
            <w:vAlign w:val="center"/>
          </w:tcPr>
          <w:p w14:paraId="02EBEC2D" w14:textId="77777777" w:rsidR="000C5A0A" w:rsidRPr="000C5A0A" w:rsidRDefault="000C5A0A" w:rsidP="000C5A0A">
            <w:pPr>
              <w:autoSpaceDE w:val="0"/>
              <w:autoSpaceDN w:val="0"/>
              <w:adjustRightInd w:val="0"/>
              <w:jc w:val="center"/>
              <w:rPr>
                <w:b/>
                <w:color w:val="FFFFFF" w:themeColor="background1"/>
              </w:rPr>
            </w:pPr>
            <w:r w:rsidRPr="000C5A0A">
              <w:rPr>
                <w:b/>
                <w:color w:val="FFFFFF" w:themeColor="background1"/>
              </w:rPr>
              <w:t>PLAYER’S NAME (PLEASE PRINT)</w:t>
            </w:r>
          </w:p>
        </w:tc>
      </w:tr>
      <w:tr w:rsidR="000C5A0A" w:rsidRPr="006F5D9D" w14:paraId="1FEB9989"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60F383E5"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7917C4F3" w14:textId="77777777" w:rsidR="000C5A0A" w:rsidRPr="006F5D9D" w:rsidRDefault="000C5A0A" w:rsidP="00EA3CF7">
            <w:pPr>
              <w:autoSpaceDE w:val="0"/>
              <w:autoSpaceDN w:val="0"/>
              <w:adjustRightInd w:val="0"/>
              <w:rPr>
                <w:color w:val="000000"/>
                <w:sz w:val="18"/>
                <w:szCs w:val="18"/>
              </w:rPr>
            </w:pPr>
          </w:p>
        </w:tc>
      </w:tr>
      <w:tr w:rsidR="000C5A0A" w:rsidRPr="006F5D9D" w14:paraId="01922884"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C6DEEF8"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10755D8A" w14:textId="77777777" w:rsidR="000C5A0A" w:rsidRPr="006F5D9D" w:rsidRDefault="000C5A0A" w:rsidP="00EA3CF7">
            <w:pPr>
              <w:autoSpaceDE w:val="0"/>
              <w:autoSpaceDN w:val="0"/>
              <w:adjustRightInd w:val="0"/>
              <w:rPr>
                <w:color w:val="000000"/>
                <w:sz w:val="18"/>
                <w:szCs w:val="18"/>
              </w:rPr>
            </w:pPr>
          </w:p>
        </w:tc>
      </w:tr>
      <w:tr w:rsidR="000C5A0A" w:rsidRPr="006F5D9D" w14:paraId="218D3670"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5F28F7F7"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1BD986C" w14:textId="77777777" w:rsidR="000C5A0A" w:rsidRPr="006F5D9D" w:rsidRDefault="000C5A0A" w:rsidP="00EA3CF7">
            <w:pPr>
              <w:autoSpaceDE w:val="0"/>
              <w:autoSpaceDN w:val="0"/>
              <w:adjustRightInd w:val="0"/>
              <w:rPr>
                <w:color w:val="000000"/>
                <w:sz w:val="18"/>
                <w:szCs w:val="18"/>
              </w:rPr>
            </w:pPr>
          </w:p>
        </w:tc>
      </w:tr>
      <w:tr w:rsidR="000C5A0A" w:rsidRPr="006F5D9D" w14:paraId="0B1ADC2F"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16E19F0"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37E5EF52" w14:textId="77777777" w:rsidR="000C5A0A" w:rsidRPr="006F5D9D" w:rsidRDefault="000C5A0A" w:rsidP="00EA3CF7">
            <w:pPr>
              <w:autoSpaceDE w:val="0"/>
              <w:autoSpaceDN w:val="0"/>
              <w:adjustRightInd w:val="0"/>
              <w:rPr>
                <w:color w:val="000000"/>
                <w:sz w:val="18"/>
                <w:szCs w:val="18"/>
              </w:rPr>
            </w:pPr>
          </w:p>
        </w:tc>
      </w:tr>
      <w:tr w:rsidR="000C5A0A" w:rsidRPr="006F5D9D" w14:paraId="64DA3D2B"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07D9DD0"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0E1C0AE2" w14:textId="77777777" w:rsidR="000C5A0A" w:rsidRPr="006F5D9D" w:rsidRDefault="000C5A0A" w:rsidP="00EA3CF7">
            <w:pPr>
              <w:autoSpaceDE w:val="0"/>
              <w:autoSpaceDN w:val="0"/>
              <w:adjustRightInd w:val="0"/>
              <w:rPr>
                <w:color w:val="000000"/>
                <w:sz w:val="18"/>
                <w:szCs w:val="18"/>
              </w:rPr>
            </w:pPr>
          </w:p>
        </w:tc>
      </w:tr>
      <w:tr w:rsidR="000C5A0A" w:rsidRPr="006F5D9D" w14:paraId="5FDFF771"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36975E3"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1FDC4216" w14:textId="77777777" w:rsidR="000C5A0A" w:rsidRPr="006F5D9D" w:rsidRDefault="000C5A0A" w:rsidP="00EA3CF7">
            <w:pPr>
              <w:autoSpaceDE w:val="0"/>
              <w:autoSpaceDN w:val="0"/>
              <w:adjustRightInd w:val="0"/>
              <w:rPr>
                <w:color w:val="000000"/>
                <w:sz w:val="18"/>
                <w:szCs w:val="18"/>
              </w:rPr>
            </w:pPr>
          </w:p>
        </w:tc>
      </w:tr>
      <w:tr w:rsidR="000C5A0A" w:rsidRPr="006F5D9D" w14:paraId="154E6579"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E24A5C2"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EF7D90B" w14:textId="77777777" w:rsidR="000C5A0A" w:rsidRPr="006F5D9D" w:rsidRDefault="000C5A0A" w:rsidP="00EA3CF7">
            <w:pPr>
              <w:autoSpaceDE w:val="0"/>
              <w:autoSpaceDN w:val="0"/>
              <w:adjustRightInd w:val="0"/>
              <w:rPr>
                <w:color w:val="000000"/>
                <w:sz w:val="18"/>
                <w:szCs w:val="18"/>
              </w:rPr>
            </w:pPr>
          </w:p>
        </w:tc>
      </w:tr>
      <w:tr w:rsidR="000C5A0A" w:rsidRPr="006F5D9D" w14:paraId="438BA0DE"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7B978AB3"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7FB0FA9F" w14:textId="77777777" w:rsidR="000C5A0A" w:rsidRPr="006F5D9D" w:rsidRDefault="000C5A0A" w:rsidP="00EA3CF7">
            <w:pPr>
              <w:autoSpaceDE w:val="0"/>
              <w:autoSpaceDN w:val="0"/>
              <w:adjustRightInd w:val="0"/>
              <w:rPr>
                <w:color w:val="000000"/>
                <w:sz w:val="18"/>
                <w:szCs w:val="18"/>
              </w:rPr>
            </w:pPr>
          </w:p>
        </w:tc>
      </w:tr>
      <w:tr w:rsidR="000C5A0A" w:rsidRPr="006F5D9D" w14:paraId="2E268D87"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5EA74F45"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5398F61D" w14:textId="77777777" w:rsidR="000C5A0A" w:rsidRPr="006F5D9D" w:rsidRDefault="000C5A0A" w:rsidP="00EA3CF7">
            <w:pPr>
              <w:autoSpaceDE w:val="0"/>
              <w:autoSpaceDN w:val="0"/>
              <w:adjustRightInd w:val="0"/>
              <w:rPr>
                <w:color w:val="000000"/>
                <w:sz w:val="18"/>
                <w:szCs w:val="18"/>
              </w:rPr>
            </w:pPr>
          </w:p>
        </w:tc>
      </w:tr>
      <w:tr w:rsidR="000C5A0A" w:rsidRPr="006F5D9D" w14:paraId="5F8525C5"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18104977"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3DF1067" w14:textId="77777777" w:rsidR="000C5A0A" w:rsidRPr="006F5D9D" w:rsidRDefault="000C5A0A" w:rsidP="00EA3CF7">
            <w:pPr>
              <w:autoSpaceDE w:val="0"/>
              <w:autoSpaceDN w:val="0"/>
              <w:adjustRightInd w:val="0"/>
              <w:rPr>
                <w:color w:val="000000"/>
                <w:sz w:val="18"/>
                <w:szCs w:val="18"/>
              </w:rPr>
            </w:pPr>
          </w:p>
        </w:tc>
      </w:tr>
      <w:tr w:rsidR="000C5A0A" w:rsidRPr="006F5D9D" w14:paraId="3FB09BC0"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1206D50E"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B282F70" w14:textId="77777777" w:rsidR="000C5A0A" w:rsidRPr="006F5D9D" w:rsidRDefault="000C5A0A" w:rsidP="00EA3CF7">
            <w:pPr>
              <w:autoSpaceDE w:val="0"/>
              <w:autoSpaceDN w:val="0"/>
              <w:adjustRightInd w:val="0"/>
              <w:rPr>
                <w:color w:val="000000"/>
                <w:sz w:val="18"/>
                <w:szCs w:val="18"/>
              </w:rPr>
            </w:pPr>
          </w:p>
        </w:tc>
      </w:tr>
      <w:tr w:rsidR="000C5A0A" w:rsidRPr="006F5D9D" w14:paraId="262B7990"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7553FA33"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31B2747C" w14:textId="77777777" w:rsidR="000C5A0A" w:rsidRPr="006F5D9D" w:rsidRDefault="000C5A0A" w:rsidP="00EA3CF7">
            <w:pPr>
              <w:autoSpaceDE w:val="0"/>
              <w:autoSpaceDN w:val="0"/>
              <w:adjustRightInd w:val="0"/>
              <w:rPr>
                <w:color w:val="000000"/>
                <w:sz w:val="18"/>
                <w:szCs w:val="18"/>
              </w:rPr>
            </w:pPr>
          </w:p>
        </w:tc>
      </w:tr>
      <w:tr w:rsidR="000C5A0A" w:rsidRPr="006F5D9D" w14:paraId="7A1F8D92"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6CE34BD9"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66E1A90F" w14:textId="77777777" w:rsidR="000C5A0A" w:rsidRPr="006F5D9D" w:rsidRDefault="000C5A0A" w:rsidP="00EA3CF7">
            <w:pPr>
              <w:autoSpaceDE w:val="0"/>
              <w:autoSpaceDN w:val="0"/>
              <w:adjustRightInd w:val="0"/>
              <w:rPr>
                <w:color w:val="000000"/>
                <w:sz w:val="18"/>
                <w:szCs w:val="18"/>
              </w:rPr>
            </w:pPr>
          </w:p>
        </w:tc>
      </w:tr>
      <w:tr w:rsidR="000C5A0A" w:rsidRPr="006F5D9D" w14:paraId="03482C28"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787142D"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041DB8D3" w14:textId="77777777" w:rsidR="000C5A0A" w:rsidRPr="006F5D9D" w:rsidRDefault="000C5A0A" w:rsidP="00EA3CF7">
            <w:pPr>
              <w:autoSpaceDE w:val="0"/>
              <w:autoSpaceDN w:val="0"/>
              <w:adjustRightInd w:val="0"/>
              <w:rPr>
                <w:color w:val="000000"/>
                <w:sz w:val="18"/>
                <w:szCs w:val="18"/>
              </w:rPr>
            </w:pPr>
          </w:p>
        </w:tc>
      </w:tr>
      <w:tr w:rsidR="000C5A0A" w:rsidRPr="006F5D9D" w14:paraId="65BF62B7"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02D2A22C"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65A428D5" w14:textId="77777777" w:rsidR="000C5A0A" w:rsidRPr="006F5D9D" w:rsidRDefault="000C5A0A" w:rsidP="00EA3CF7">
            <w:pPr>
              <w:autoSpaceDE w:val="0"/>
              <w:autoSpaceDN w:val="0"/>
              <w:adjustRightInd w:val="0"/>
              <w:rPr>
                <w:color w:val="000000"/>
                <w:sz w:val="18"/>
                <w:szCs w:val="18"/>
              </w:rPr>
            </w:pPr>
          </w:p>
        </w:tc>
      </w:tr>
      <w:tr w:rsidR="000C5A0A" w:rsidRPr="006F5D9D" w14:paraId="42116F2C"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7A3AFBE4"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3DE4BDE" w14:textId="77777777" w:rsidR="000C5A0A" w:rsidRPr="006F5D9D" w:rsidRDefault="000C5A0A" w:rsidP="00EA3CF7">
            <w:pPr>
              <w:autoSpaceDE w:val="0"/>
              <w:autoSpaceDN w:val="0"/>
              <w:adjustRightInd w:val="0"/>
              <w:rPr>
                <w:color w:val="000000"/>
                <w:sz w:val="18"/>
                <w:szCs w:val="18"/>
              </w:rPr>
            </w:pPr>
          </w:p>
        </w:tc>
      </w:tr>
      <w:tr w:rsidR="000C5A0A" w:rsidRPr="006F5D9D" w14:paraId="25EEA6E5" w14:textId="77777777" w:rsidTr="00E017B2">
        <w:trPr>
          <w:trHeight w:val="394"/>
        </w:trPr>
        <w:tc>
          <w:tcPr>
            <w:tcW w:w="2421" w:type="dxa"/>
            <w:tcBorders>
              <w:top w:val="single" w:sz="2" w:space="0" w:color="808080"/>
              <w:left w:val="single" w:sz="2" w:space="0" w:color="808080"/>
              <w:bottom w:val="single" w:sz="2" w:space="0" w:color="008080"/>
              <w:right w:val="single" w:sz="2" w:space="0" w:color="808080"/>
            </w:tcBorders>
            <w:shd w:val="solid" w:color="FFFFFF" w:fill="008080"/>
            <w:vAlign w:val="center"/>
          </w:tcPr>
          <w:p w14:paraId="31E2B790" w14:textId="77777777" w:rsidR="000C5A0A" w:rsidRPr="006F5D9D" w:rsidRDefault="000C5A0A" w:rsidP="00EA3CF7">
            <w:pPr>
              <w:autoSpaceDE w:val="0"/>
              <w:autoSpaceDN w:val="0"/>
              <w:adjustRightInd w:val="0"/>
              <w:rPr>
                <w:color w:val="000000"/>
              </w:rPr>
            </w:pPr>
          </w:p>
        </w:tc>
        <w:tc>
          <w:tcPr>
            <w:tcW w:w="8364" w:type="dxa"/>
            <w:tcBorders>
              <w:top w:val="single" w:sz="2" w:space="0" w:color="808080"/>
              <w:left w:val="single" w:sz="2" w:space="0" w:color="808080"/>
              <w:bottom w:val="single" w:sz="2" w:space="0" w:color="008080"/>
              <w:right w:val="single" w:sz="2" w:space="0" w:color="808080"/>
            </w:tcBorders>
            <w:shd w:val="solid" w:color="FFFFFF" w:fill="008080"/>
            <w:vAlign w:val="center"/>
          </w:tcPr>
          <w:p w14:paraId="61A8DB37" w14:textId="77777777" w:rsidR="000C5A0A" w:rsidRPr="006F5D9D" w:rsidRDefault="000C5A0A" w:rsidP="00EA3CF7">
            <w:pPr>
              <w:autoSpaceDE w:val="0"/>
              <w:autoSpaceDN w:val="0"/>
              <w:adjustRightInd w:val="0"/>
              <w:rPr>
                <w:color w:val="000000"/>
                <w:sz w:val="18"/>
                <w:szCs w:val="18"/>
              </w:rPr>
            </w:pPr>
          </w:p>
        </w:tc>
      </w:tr>
      <w:tr w:rsidR="000C5A0A" w:rsidRPr="006F5D9D" w14:paraId="4E52FBA6" w14:textId="77777777" w:rsidTr="00E017B2">
        <w:trPr>
          <w:trHeight w:val="95"/>
        </w:trPr>
        <w:tc>
          <w:tcPr>
            <w:tcW w:w="10785" w:type="dxa"/>
            <w:gridSpan w:val="2"/>
            <w:tcBorders>
              <w:top w:val="single" w:sz="2" w:space="0" w:color="008080"/>
              <w:left w:val="single" w:sz="2" w:space="0" w:color="008080"/>
              <w:bottom w:val="single" w:sz="2" w:space="0" w:color="008080"/>
              <w:right w:val="single" w:sz="2" w:space="0" w:color="008080"/>
            </w:tcBorders>
            <w:shd w:val="solid" w:color="008080" w:fill="008080"/>
            <w:vAlign w:val="center"/>
          </w:tcPr>
          <w:p w14:paraId="4F8577D5" w14:textId="77777777" w:rsidR="000C5A0A" w:rsidRPr="00A237CC" w:rsidRDefault="000C5A0A" w:rsidP="00EA3CF7">
            <w:pPr>
              <w:autoSpaceDE w:val="0"/>
              <w:autoSpaceDN w:val="0"/>
              <w:adjustRightInd w:val="0"/>
              <w:rPr>
                <w:b/>
                <w:color w:val="FFFFFF"/>
                <w:sz w:val="18"/>
                <w:szCs w:val="18"/>
              </w:rPr>
            </w:pPr>
          </w:p>
        </w:tc>
      </w:tr>
      <w:tr w:rsidR="000C5A0A" w:rsidRPr="006F5D9D" w14:paraId="3AF0E053" w14:textId="77777777" w:rsidTr="00E017B2">
        <w:trPr>
          <w:trHeight w:val="394"/>
        </w:trPr>
        <w:tc>
          <w:tcPr>
            <w:tcW w:w="2421" w:type="dxa"/>
            <w:tcBorders>
              <w:top w:val="single" w:sz="2" w:space="0" w:color="008080"/>
              <w:left w:val="single" w:sz="2" w:space="0" w:color="808080"/>
              <w:bottom w:val="single" w:sz="2" w:space="0" w:color="808080"/>
              <w:right w:val="single" w:sz="2" w:space="0" w:color="808080"/>
            </w:tcBorders>
            <w:shd w:val="solid" w:color="FFFFFF" w:fill="008080"/>
            <w:vAlign w:val="center"/>
          </w:tcPr>
          <w:p w14:paraId="608CDDE7" w14:textId="77777777" w:rsidR="000C5A0A" w:rsidRPr="00E24159" w:rsidRDefault="000C5A0A" w:rsidP="00EA3CF7">
            <w:pPr>
              <w:autoSpaceDE w:val="0"/>
              <w:autoSpaceDN w:val="0"/>
              <w:adjustRightInd w:val="0"/>
              <w:rPr>
                <w:b/>
                <w:color w:val="000000"/>
              </w:rPr>
            </w:pPr>
            <w:r w:rsidRPr="00E24159">
              <w:rPr>
                <w:b/>
                <w:color w:val="000000"/>
                <w:sz w:val="22"/>
                <w:szCs w:val="22"/>
              </w:rPr>
              <w:t>COACH</w:t>
            </w:r>
          </w:p>
        </w:tc>
        <w:tc>
          <w:tcPr>
            <w:tcW w:w="8364" w:type="dxa"/>
            <w:tcBorders>
              <w:top w:val="single" w:sz="2" w:space="0" w:color="008080"/>
              <w:left w:val="single" w:sz="2" w:space="0" w:color="808080"/>
              <w:bottom w:val="single" w:sz="2" w:space="0" w:color="808080"/>
              <w:right w:val="single" w:sz="2" w:space="0" w:color="808080"/>
            </w:tcBorders>
            <w:shd w:val="solid" w:color="FFFFFF" w:fill="008080"/>
            <w:vAlign w:val="center"/>
          </w:tcPr>
          <w:p w14:paraId="1729D584" w14:textId="77777777" w:rsidR="000C5A0A" w:rsidRPr="00E24159" w:rsidRDefault="000C5A0A" w:rsidP="00EA3CF7">
            <w:pPr>
              <w:autoSpaceDE w:val="0"/>
              <w:autoSpaceDN w:val="0"/>
              <w:adjustRightInd w:val="0"/>
              <w:rPr>
                <w:b/>
                <w:color w:val="000000"/>
                <w:sz w:val="18"/>
                <w:szCs w:val="18"/>
              </w:rPr>
            </w:pPr>
          </w:p>
        </w:tc>
      </w:tr>
      <w:tr w:rsidR="000C5A0A" w:rsidRPr="006F5D9D" w14:paraId="2B41C44B"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5DAB2E8" w14:textId="77777777" w:rsidR="000C5A0A" w:rsidRPr="00E24159" w:rsidRDefault="000C5A0A" w:rsidP="00EA3CF7">
            <w:pPr>
              <w:autoSpaceDE w:val="0"/>
              <w:autoSpaceDN w:val="0"/>
              <w:adjustRightInd w:val="0"/>
              <w:rPr>
                <w:b/>
                <w:color w:val="000000"/>
              </w:rPr>
            </w:pPr>
            <w:r w:rsidRPr="00E24159">
              <w:rPr>
                <w:b/>
                <w:color w:val="000000"/>
                <w:sz w:val="22"/>
                <w:szCs w:val="22"/>
              </w:rPr>
              <w:t>ASST. COACH</w:t>
            </w: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720E578E" w14:textId="77777777" w:rsidR="000C5A0A" w:rsidRPr="00E24159" w:rsidRDefault="000C5A0A" w:rsidP="00EA3CF7">
            <w:pPr>
              <w:autoSpaceDE w:val="0"/>
              <w:autoSpaceDN w:val="0"/>
              <w:adjustRightInd w:val="0"/>
              <w:rPr>
                <w:b/>
                <w:color w:val="000000"/>
                <w:sz w:val="18"/>
                <w:szCs w:val="18"/>
              </w:rPr>
            </w:pPr>
          </w:p>
        </w:tc>
      </w:tr>
      <w:tr w:rsidR="000C5A0A" w:rsidRPr="006F5D9D" w14:paraId="4DCEF705"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151445B1" w14:textId="77777777" w:rsidR="000C5A0A" w:rsidRPr="00E24159" w:rsidRDefault="000C5A0A" w:rsidP="00EA3CF7">
            <w:pPr>
              <w:autoSpaceDE w:val="0"/>
              <w:autoSpaceDN w:val="0"/>
              <w:adjustRightInd w:val="0"/>
              <w:rPr>
                <w:b/>
                <w:color w:val="000000"/>
              </w:rPr>
            </w:pPr>
            <w:r w:rsidRPr="00E24159">
              <w:rPr>
                <w:b/>
                <w:color w:val="000000"/>
                <w:sz w:val="22"/>
                <w:szCs w:val="22"/>
              </w:rPr>
              <w:t>TRAINER</w:t>
            </w: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5C265FA" w14:textId="77777777" w:rsidR="000C5A0A" w:rsidRPr="00E24159" w:rsidRDefault="000C5A0A" w:rsidP="00EA3CF7">
            <w:pPr>
              <w:autoSpaceDE w:val="0"/>
              <w:autoSpaceDN w:val="0"/>
              <w:adjustRightInd w:val="0"/>
              <w:rPr>
                <w:b/>
                <w:color w:val="000000"/>
                <w:sz w:val="18"/>
                <w:szCs w:val="18"/>
              </w:rPr>
            </w:pPr>
          </w:p>
        </w:tc>
      </w:tr>
      <w:tr w:rsidR="000C5A0A" w:rsidRPr="006F5D9D" w14:paraId="0A7ACF1D" w14:textId="77777777" w:rsidTr="00E017B2">
        <w:trPr>
          <w:trHeight w:val="427"/>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17E7546F" w14:textId="77777777" w:rsidR="000C5A0A" w:rsidRPr="00E24159" w:rsidRDefault="000C5A0A" w:rsidP="00EA3CF7">
            <w:pPr>
              <w:autoSpaceDE w:val="0"/>
              <w:autoSpaceDN w:val="0"/>
              <w:adjustRightInd w:val="0"/>
              <w:rPr>
                <w:b/>
                <w:color w:val="000000"/>
              </w:rPr>
            </w:pPr>
            <w:r w:rsidRPr="00E24159">
              <w:rPr>
                <w:b/>
                <w:color w:val="000000"/>
                <w:sz w:val="22"/>
                <w:szCs w:val="22"/>
              </w:rPr>
              <w:t>MANAGER</w:t>
            </w: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09EE318" w14:textId="77777777" w:rsidR="000C5A0A" w:rsidRPr="00E24159" w:rsidRDefault="000C5A0A" w:rsidP="00E24159">
            <w:pPr>
              <w:autoSpaceDE w:val="0"/>
              <w:autoSpaceDN w:val="0"/>
              <w:adjustRightInd w:val="0"/>
              <w:rPr>
                <w:b/>
                <w:color w:val="000000"/>
                <w:sz w:val="18"/>
                <w:szCs w:val="18"/>
              </w:rPr>
            </w:pPr>
          </w:p>
        </w:tc>
      </w:tr>
      <w:tr w:rsidR="000C5A0A" w14:paraId="39ADEBD1" w14:textId="77777777" w:rsidTr="00E017B2">
        <w:trPr>
          <w:trHeight w:val="394"/>
        </w:trPr>
        <w:tc>
          <w:tcPr>
            <w:tcW w:w="2421"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24683246" w14:textId="77777777" w:rsidR="000C5A0A" w:rsidRPr="00E24159" w:rsidRDefault="000C5A0A" w:rsidP="00EA3CF7">
            <w:pPr>
              <w:autoSpaceDE w:val="0"/>
              <w:autoSpaceDN w:val="0"/>
              <w:adjustRightInd w:val="0"/>
              <w:rPr>
                <w:b/>
                <w:color w:val="000000"/>
              </w:rPr>
            </w:pPr>
            <w:r w:rsidRPr="00E24159">
              <w:rPr>
                <w:b/>
                <w:color w:val="000000"/>
                <w:sz w:val="22"/>
                <w:szCs w:val="22"/>
              </w:rPr>
              <w:t xml:space="preserve">CONTACT </w:t>
            </w:r>
          </w:p>
        </w:tc>
        <w:tc>
          <w:tcPr>
            <w:tcW w:w="8364" w:type="dxa"/>
            <w:tcBorders>
              <w:top w:val="single" w:sz="2" w:space="0" w:color="808080"/>
              <w:left w:val="single" w:sz="2" w:space="0" w:color="808080"/>
              <w:bottom w:val="single" w:sz="2" w:space="0" w:color="808080"/>
              <w:right w:val="single" w:sz="2" w:space="0" w:color="808080"/>
            </w:tcBorders>
            <w:shd w:val="solid" w:color="FFFFFF" w:fill="008080"/>
            <w:vAlign w:val="center"/>
          </w:tcPr>
          <w:p w14:paraId="4C5D7DBF" w14:textId="77777777" w:rsidR="000C5A0A" w:rsidRPr="00E24159" w:rsidRDefault="000C5A0A" w:rsidP="00EA3CF7">
            <w:pPr>
              <w:autoSpaceDE w:val="0"/>
              <w:autoSpaceDN w:val="0"/>
              <w:adjustRightInd w:val="0"/>
              <w:rPr>
                <w:b/>
                <w:color w:val="000000"/>
                <w:sz w:val="18"/>
                <w:szCs w:val="18"/>
              </w:rPr>
            </w:pPr>
          </w:p>
        </w:tc>
      </w:tr>
    </w:tbl>
    <w:p w14:paraId="603C8C30" w14:textId="77777777" w:rsidR="00B45B80" w:rsidRDefault="00B45B80" w:rsidP="00BB5594">
      <w:pPr>
        <w:autoSpaceDE w:val="0"/>
        <w:autoSpaceDN w:val="0"/>
        <w:adjustRightInd w:val="0"/>
        <w:rPr>
          <w:color w:val="000000"/>
          <w:sz w:val="18"/>
          <w:szCs w:val="18"/>
        </w:rPr>
      </w:pPr>
    </w:p>
    <w:p w14:paraId="0DDAF06C" w14:textId="77777777" w:rsidR="00B45B80" w:rsidRPr="006F5D9D" w:rsidRDefault="00B45B80" w:rsidP="00BB5594">
      <w:pPr>
        <w:autoSpaceDE w:val="0"/>
        <w:autoSpaceDN w:val="0"/>
        <w:adjustRightInd w:val="0"/>
        <w:rPr>
          <w:color w:val="000000"/>
          <w:sz w:val="18"/>
          <w:szCs w:val="18"/>
        </w:rPr>
        <w:sectPr w:rsidR="00B45B80" w:rsidRPr="006F5D9D" w:rsidSect="00A237CC">
          <w:type w:val="continuous"/>
          <w:pgSz w:w="12240" w:h="15840"/>
          <w:pgMar w:top="547" w:right="1440" w:bottom="720" w:left="1440" w:header="720" w:footer="720" w:gutter="0"/>
          <w:cols w:space="720"/>
          <w:docGrid w:linePitch="360"/>
        </w:sectPr>
      </w:pPr>
    </w:p>
    <w:p w14:paraId="234610B0" w14:textId="77777777" w:rsidR="00B45B80" w:rsidRPr="00A97AEB" w:rsidRDefault="00B45B80" w:rsidP="008F0895">
      <w:pPr>
        <w:jc w:val="center"/>
        <w:rPr>
          <w:b/>
          <w:color w:val="008080"/>
          <w:sz w:val="36"/>
          <w:szCs w:val="36"/>
          <w:u w:val="single"/>
        </w:rPr>
      </w:pPr>
      <w:r w:rsidRPr="00A97AEB">
        <w:rPr>
          <w:b/>
          <w:color w:val="008080"/>
          <w:sz w:val="36"/>
          <w:szCs w:val="36"/>
          <w:u w:val="single"/>
        </w:rPr>
        <w:lastRenderedPageBreak/>
        <w:t>Simcoe and District Minor Hockey Association</w:t>
      </w:r>
    </w:p>
    <w:p w14:paraId="6FD27096" w14:textId="77777777" w:rsidR="00D17FB5" w:rsidRDefault="00D17FB5" w:rsidP="008F0895">
      <w:pPr>
        <w:jc w:val="center"/>
        <w:rPr>
          <w:b/>
          <w:color w:val="008080"/>
          <w:sz w:val="32"/>
          <w:szCs w:val="32"/>
          <w:u w:val="single"/>
        </w:rPr>
      </w:pPr>
    </w:p>
    <w:p w14:paraId="260670BA" w14:textId="508E1850" w:rsidR="00B45B80" w:rsidRPr="00A97AEB" w:rsidRDefault="00D17FB5" w:rsidP="008F0895">
      <w:pPr>
        <w:jc w:val="center"/>
        <w:rPr>
          <w:b/>
          <w:color w:val="008080"/>
          <w:sz w:val="32"/>
          <w:szCs w:val="32"/>
          <w:u w:val="single"/>
        </w:rPr>
      </w:pPr>
      <w:r w:rsidRPr="00D17FB5">
        <w:rPr>
          <w:b/>
          <w:color w:val="008080"/>
          <w:sz w:val="32"/>
          <w:szCs w:val="32"/>
          <w:u w:val="single"/>
        </w:rPr>
        <w:t>Vic Jackson Demey</w:t>
      </w:r>
      <w:r w:rsidR="00A362D5">
        <w:rPr>
          <w:b/>
          <w:color w:val="008080"/>
          <w:sz w:val="32"/>
          <w:szCs w:val="32"/>
          <w:u w:val="single"/>
        </w:rPr>
        <w:t>e</w:t>
      </w:r>
      <w:r w:rsidRPr="00D17FB5">
        <w:rPr>
          <w:b/>
          <w:color w:val="008080"/>
          <w:sz w:val="32"/>
          <w:szCs w:val="32"/>
          <w:u w:val="single"/>
        </w:rPr>
        <w:t>re TOURNAMENT</w:t>
      </w:r>
    </w:p>
    <w:p w14:paraId="601F53AE" w14:textId="77777777" w:rsidR="00B45B80" w:rsidRPr="00ED0DAE" w:rsidRDefault="00B45B80" w:rsidP="008F0895"/>
    <w:p w14:paraId="45E3E106" w14:textId="7FD84133" w:rsidR="00B45B80" w:rsidRPr="00D17FB5" w:rsidRDefault="00B45B80" w:rsidP="00D17FB5">
      <w:pPr>
        <w:numPr>
          <w:ilvl w:val="0"/>
          <w:numId w:val="12"/>
        </w:numPr>
        <w:ind w:left="709" w:hanging="567"/>
        <w:jc w:val="both"/>
        <w:rPr>
          <w:sz w:val="26"/>
          <w:szCs w:val="26"/>
        </w:rPr>
      </w:pPr>
      <w:r w:rsidRPr="00B501EB">
        <w:rPr>
          <w:sz w:val="26"/>
          <w:szCs w:val="26"/>
        </w:rPr>
        <w:t xml:space="preserve">This tournament shall be played under </w:t>
      </w:r>
      <w:r w:rsidRPr="00B501EB">
        <w:rPr>
          <w:b/>
          <w:sz w:val="26"/>
          <w:szCs w:val="26"/>
        </w:rPr>
        <w:t>O.M.H.A.</w:t>
      </w:r>
      <w:r w:rsidRPr="00B501EB">
        <w:rPr>
          <w:sz w:val="26"/>
          <w:szCs w:val="26"/>
        </w:rPr>
        <w:t xml:space="preserve"> and </w:t>
      </w:r>
      <w:r w:rsidRPr="00B501EB">
        <w:rPr>
          <w:b/>
          <w:sz w:val="26"/>
          <w:szCs w:val="26"/>
        </w:rPr>
        <w:t>C.M.H.A.</w:t>
      </w:r>
      <w:r w:rsidRPr="00B501EB">
        <w:rPr>
          <w:sz w:val="26"/>
          <w:szCs w:val="26"/>
        </w:rPr>
        <w:t xml:space="preserve"> rules. </w:t>
      </w:r>
      <w:r w:rsidRPr="00E017B2">
        <w:rPr>
          <w:sz w:val="26"/>
          <w:szCs w:val="26"/>
        </w:rPr>
        <w:t>The Tournament Committee reserves the right to make decisions regarding the interpretation of the rules and all decisions by the committee are final.</w:t>
      </w:r>
    </w:p>
    <w:p w14:paraId="523C77D9" w14:textId="77777777" w:rsidR="00B45B80" w:rsidRPr="00D3024B" w:rsidRDefault="00B45B80" w:rsidP="00E017B2">
      <w:pPr>
        <w:numPr>
          <w:ilvl w:val="0"/>
          <w:numId w:val="12"/>
        </w:numPr>
        <w:ind w:left="709" w:hanging="567"/>
        <w:jc w:val="both"/>
        <w:rPr>
          <w:sz w:val="26"/>
          <w:szCs w:val="26"/>
        </w:rPr>
      </w:pPr>
      <w:r w:rsidRPr="00B501EB">
        <w:rPr>
          <w:b/>
          <w:sz w:val="26"/>
          <w:szCs w:val="26"/>
        </w:rPr>
        <w:t>REGISTRATION</w:t>
      </w:r>
      <w:r w:rsidRPr="00B501EB">
        <w:rPr>
          <w:sz w:val="26"/>
          <w:szCs w:val="26"/>
        </w:rPr>
        <w:t xml:space="preserve"> - All </w:t>
      </w:r>
      <w:r w:rsidRPr="00D3024B">
        <w:rPr>
          <w:sz w:val="26"/>
          <w:szCs w:val="26"/>
        </w:rPr>
        <w:t xml:space="preserve">teams must register at least one hour before their first scheduled game. One team official must produce originals or approved copies of the team roster, affiliated player lists, and travel permits if applicable.  All teams are asked to be ready to play 15 min before their scheduled game time in case start times are ahead of schedule. </w:t>
      </w:r>
      <w:r w:rsidRPr="00D3024B">
        <w:rPr>
          <w:sz w:val="26"/>
          <w:szCs w:val="26"/>
          <w:u w:val="single"/>
        </w:rPr>
        <w:t>There is no player sign in</w:t>
      </w:r>
      <w:r w:rsidRPr="00D3024B">
        <w:rPr>
          <w:sz w:val="26"/>
          <w:szCs w:val="26"/>
        </w:rPr>
        <w:t>.</w:t>
      </w:r>
    </w:p>
    <w:p w14:paraId="365FDC58" w14:textId="38D2C725" w:rsidR="00B45B80" w:rsidRPr="00D17FB5" w:rsidRDefault="00B45B80" w:rsidP="00D17FB5">
      <w:pPr>
        <w:numPr>
          <w:ilvl w:val="0"/>
          <w:numId w:val="12"/>
        </w:numPr>
        <w:ind w:left="709" w:hanging="567"/>
        <w:jc w:val="both"/>
        <w:rPr>
          <w:sz w:val="26"/>
          <w:szCs w:val="26"/>
        </w:rPr>
      </w:pPr>
      <w:r w:rsidRPr="00B501EB">
        <w:rPr>
          <w:sz w:val="26"/>
          <w:szCs w:val="26"/>
        </w:rPr>
        <w:t xml:space="preserve">The team designated as Home Team in each tournament game will be required to </w:t>
      </w:r>
      <w:r w:rsidRPr="00D3024B">
        <w:rPr>
          <w:sz w:val="26"/>
          <w:szCs w:val="26"/>
        </w:rPr>
        <w:t xml:space="preserve">change sweaters should a color conflict arise. Conflict sweaters will be provided. </w:t>
      </w:r>
    </w:p>
    <w:p w14:paraId="1694F6B6" w14:textId="034D8291" w:rsidR="00B45B80" w:rsidRPr="00B501EB" w:rsidRDefault="00B45B80" w:rsidP="00E017B2">
      <w:pPr>
        <w:numPr>
          <w:ilvl w:val="0"/>
          <w:numId w:val="12"/>
        </w:numPr>
        <w:ind w:left="709" w:hanging="567"/>
        <w:jc w:val="both"/>
        <w:rPr>
          <w:sz w:val="26"/>
          <w:szCs w:val="26"/>
        </w:rPr>
      </w:pPr>
      <w:r>
        <w:rPr>
          <w:sz w:val="26"/>
          <w:szCs w:val="26"/>
        </w:rPr>
        <w:t xml:space="preserve">No more than a </w:t>
      </w:r>
      <w:r w:rsidR="00496271">
        <w:rPr>
          <w:sz w:val="26"/>
          <w:szCs w:val="26"/>
        </w:rPr>
        <w:t>five-goal</w:t>
      </w:r>
      <w:r>
        <w:rPr>
          <w:sz w:val="26"/>
          <w:szCs w:val="26"/>
        </w:rPr>
        <w:t xml:space="preserve"> differential will be shown on the clock. If there is more than a </w:t>
      </w:r>
      <w:r w:rsidR="00496271">
        <w:rPr>
          <w:sz w:val="26"/>
          <w:szCs w:val="26"/>
        </w:rPr>
        <w:t>five-goal</w:t>
      </w:r>
      <w:r>
        <w:rPr>
          <w:sz w:val="26"/>
          <w:szCs w:val="26"/>
        </w:rPr>
        <w:t xml:space="preserve"> differential in the last </w:t>
      </w:r>
      <w:r w:rsidR="00496271">
        <w:rPr>
          <w:sz w:val="26"/>
          <w:szCs w:val="26"/>
        </w:rPr>
        <w:t>5</w:t>
      </w:r>
      <w:r>
        <w:rPr>
          <w:sz w:val="26"/>
          <w:szCs w:val="26"/>
        </w:rPr>
        <w:t xml:space="preserve"> min of the third period, the clock will be allowed to run if required to stay on schedule.</w:t>
      </w:r>
    </w:p>
    <w:p w14:paraId="6BC95651" w14:textId="10281087" w:rsidR="00B45B80" w:rsidRPr="00B501EB" w:rsidRDefault="00B45B80" w:rsidP="00E017B2">
      <w:pPr>
        <w:numPr>
          <w:ilvl w:val="0"/>
          <w:numId w:val="12"/>
        </w:numPr>
        <w:ind w:left="709" w:hanging="567"/>
        <w:jc w:val="both"/>
        <w:rPr>
          <w:sz w:val="26"/>
          <w:szCs w:val="26"/>
        </w:rPr>
      </w:pPr>
      <w:r w:rsidRPr="00B501EB">
        <w:rPr>
          <w:sz w:val="26"/>
          <w:szCs w:val="26"/>
        </w:rPr>
        <w:t xml:space="preserve">All tournament games </w:t>
      </w:r>
      <w:r w:rsidRPr="00D3024B">
        <w:rPr>
          <w:sz w:val="26"/>
          <w:szCs w:val="26"/>
        </w:rPr>
        <w:t>will be 10-10-1</w:t>
      </w:r>
      <w:r w:rsidR="00D17FB5">
        <w:rPr>
          <w:sz w:val="26"/>
          <w:szCs w:val="26"/>
        </w:rPr>
        <w:t>5</w:t>
      </w:r>
      <w:r w:rsidRPr="00D3024B">
        <w:rPr>
          <w:sz w:val="26"/>
          <w:szCs w:val="26"/>
        </w:rPr>
        <w:t xml:space="preserve"> stop time. Final games being 10-10-</w:t>
      </w:r>
      <w:r w:rsidR="00D17FB5">
        <w:rPr>
          <w:sz w:val="26"/>
          <w:szCs w:val="26"/>
        </w:rPr>
        <w:t>15</w:t>
      </w:r>
      <w:r w:rsidRPr="00D3024B">
        <w:rPr>
          <w:sz w:val="26"/>
          <w:szCs w:val="26"/>
        </w:rPr>
        <w:t xml:space="preserve"> with</w:t>
      </w:r>
      <w:r w:rsidRPr="00B501EB">
        <w:rPr>
          <w:sz w:val="26"/>
          <w:szCs w:val="26"/>
        </w:rPr>
        <w:t xml:space="preserve"> ov</w:t>
      </w:r>
      <w:r w:rsidR="00E017B2">
        <w:rPr>
          <w:sz w:val="26"/>
          <w:szCs w:val="26"/>
        </w:rPr>
        <w:t>ertime being played in the</w:t>
      </w:r>
      <w:r w:rsidR="00D17FB5">
        <w:rPr>
          <w:sz w:val="26"/>
          <w:szCs w:val="26"/>
        </w:rPr>
        <w:t xml:space="preserve"> </w:t>
      </w:r>
      <w:r w:rsidR="00E017B2">
        <w:rPr>
          <w:sz w:val="26"/>
          <w:szCs w:val="26"/>
        </w:rPr>
        <w:t>semi-</w:t>
      </w:r>
      <w:r w:rsidRPr="00B501EB">
        <w:rPr>
          <w:sz w:val="26"/>
          <w:szCs w:val="26"/>
        </w:rPr>
        <w:t xml:space="preserve">final and championship game only. </w:t>
      </w:r>
      <w:r>
        <w:rPr>
          <w:sz w:val="26"/>
          <w:szCs w:val="26"/>
        </w:rPr>
        <w:t>Overtime will consist of a 5 min sudden death period, followed by, if still tied, a three man shootout. If still tied will continue with different players one at a time until victory is reached. No player can go twice until all players have shot.</w:t>
      </w:r>
    </w:p>
    <w:p w14:paraId="26015617" w14:textId="77777777" w:rsidR="00B45B80" w:rsidRPr="00FE5861" w:rsidRDefault="00B45B80" w:rsidP="00E017B2">
      <w:pPr>
        <w:numPr>
          <w:ilvl w:val="0"/>
          <w:numId w:val="12"/>
        </w:numPr>
        <w:ind w:left="709" w:hanging="567"/>
        <w:jc w:val="both"/>
        <w:rPr>
          <w:sz w:val="26"/>
          <w:szCs w:val="26"/>
        </w:rPr>
      </w:pPr>
      <w:r w:rsidRPr="00B501EB">
        <w:rPr>
          <w:sz w:val="26"/>
          <w:szCs w:val="26"/>
        </w:rPr>
        <w:t>Points will be awarded as follows:</w:t>
      </w:r>
      <w:r w:rsidRPr="00FE5861">
        <w:rPr>
          <w:b/>
          <w:sz w:val="26"/>
          <w:szCs w:val="26"/>
        </w:rPr>
        <w:t xml:space="preserve"> 2</w:t>
      </w:r>
      <w:r w:rsidRPr="00FE5861">
        <w:rPr>
          <w:sz w:val="26"/>
          <w:szCs w:val="26"/>
        </w:rPr>
        <w:t xml:space="preserve"> points for a win, </w:t>
      </w:r>
      <w:r w:rsidRPr="00FE5861">
        <w:rPr>
          <w:b/>
          <w:sz w:val="26"/>
          <w:szCs w:val="26"/>
        </w:rPr>
        <w:t>1</w:t>
      </w:r>
      <w:r w:rsidRPr="00FE5861">
        <w:rPr>
          <w:sz w:val="26"/>
          <w:szCs w:val="26"/>
        </w:rPr>
        <w:t xml:space="preserve"> point for a tie, </w:t>
      </w:r>
      <w:r w:rsidRPr="00FE5861">
        <w:rPr>
          <w:b/>
          <w:sz w:val="26"/>
          <w:szCs w:val="26"/>
        </w:rPr>
        <w:t>0</w:t>
      </w:r>
      <w:r w:rsidRPr="00FE5861">
        <w:rPr>
          <w:sz w:val="26"/>
          <w:szCs w:val="26"/>
        </w:rPr>
        <w:t xml:space="preserve"> points for a loss.</w:t>
      </w:r>
    </w:p>
    <w:p w14:paraId="1C508327" w14:textId="77777777" w:rsidR="00B45B80" w:rsidRPr="00B501EB" w:rsidRDefault="00B45B80" w:rsidP="00E017B2">
      <w:pPr>
        <w:numPr>
          <w:ilvl w:val="0"/>
          <w:numId w:val="12"/>
        </w:numPr>
        <w:ind w:left="709" w:hanging="567"/>
        <w:jc w:val="both"/>
        <w:rPr>
          <w:sz w:val="26"/>
          <w:szCs w:val="26"/>
        </w:rPr>
      </w:pPr>
      <w:r w:rsidRPr="00B501EB">
        <w:rPr>
          <w:sz w:val="26"/>
          <w:szCs w:val="26"/>
        </w:rPr>
        <w:t>In the event of a tie in points upon completion of the regular scheduled games, the tie                 breaking procedure will be as follows:</w:t>
      </w:r>
    </w:p>
    <w:p w14:paraId="57C43DFE" w14:textId="77777777" w:rsidR="00B45B80" w:rsidRPr="00373424" w:rsidRDefault="00B45B80" w:rsidP="00E017B2">
      <w:pPr>
        <w:numPr>
          <w:ilvl w:val="2"/>
          <w:numId w:val="14"/>
        </w:numPr>
        <w:ind w:left="1418" w:hanging="142"/>
        <w:jc w:val="both"/>
        <w:rPr>
          <w:sz w:val="26"/>
          <w:szCs w:val="26"/>
        </w:rPr>
      </w:pPr>
      <w:r w:rsidRPr="00B501EB">
        <w:rPr>
          <w:sz w:val="26"/>
          <w:szCs w:val="26"/>
        </w:rPr>
        <w:t>Head to head, winner awarded higher position</w:t>
      </w:r>
      <w:r w:rsidR="00E017B2">
        <w:rPr>
          <w:sz w:val="26"/>
          <w:szCs w:val="26"/>
        </w:rPr>
        <w:t>.</w:t>
      </w:r>
      <w:r w:rsidRPr="00B501EB">
        <w:rPr>
          <w:sz w:val="26"/>
          <w:szCs w:val="26"/>
        </w:rPr>
        <w:t xml:space="preserve"> </w:t>
      </w:r>
    </w:p>
    <w:p w14:paraId="1E8B1669" w14:textId="77777777" w:rsidR="00D625D6" w:rsidRDefault="00B45B80" w:rsidP="00E017B2">
      <w:pPr>
        <w:numPr>
          <w:ilvl w:val="2"/>
          <w:numId w:val="14"/>
        </w:numPr>
        <w:ind w:left="1418" w:hanging="142"/>
        <w:jc w:val="both"/>
        <w:rPr>
          <w:sz w:val="26"/>
          <w:szCs w:val="26"/>
        </w:rPr>
      </w:pPr>
      <w:r w:rsidRPr="00B501EB">
        <w:rPr>
          <w:sz w:val="26"/>
          <w:szCs w:val="26"/>
        </w:rPr>
        <w:t>Total goals for divided by total goals for and against. GF/GF+GA</w:t>
      </w:r>
      <w:r w:rsidR="00D625D6">
        <w:rPr>
          <w:sz w:val="26"/>
          <w:szCs w:val="26"/>
        </w:rPr>
        <w:t xml:space="preserve"> </w:t>
      </w:r>
      <w:r w:rsidR="00E017B2">
        <w:rPr>
          <w:sz w:val="26"/>
          <w:szCs w:val="26"/>
        </w:rPr>
        <w:t xml:space="preserve">Highest </w:t>
      </w:r>
      <w:r w:rsidRPr="00D625D6">
        <w:rPr>
          <w:sz w:val="26"/>
          <w:szCs w:val="26"/>
        </w:rPr>
        <w:t>percentage advances</w:t>
      </w:r>
      <w:r w:rsidR="00E017B2">
        <w:rPr>
          <w:sz w:val="26"/>
          <w:szCs w:val="26"/>
        </w:rPr>
        <w:t>.</w:t>
      </w:r>
    </w:p>
    <w:p w14:paraId="58E78B84" w14:textId="77777777" w:rsidR="00B45B80" w:rsidRPr="00D625D6" w:rsidRDefault="00B45B80" w:rsidP="00E017B2">
      <w:pPr>
        <w:numPr>
          <w:ilvl w:val="2"/>
          <w:numId w:val="14"/>
        </w:numPr>
        <w:ind w:left="1418" w:hanging="142"/>
        <w:jc w:val="both"/>
        <w:rPr>
          <w:sz w:val="26"/>
          <w:szCs w:val="26"/>
        </w:rPr>
      </w:pPr>
      <w:r w:rsidRPr="00D625D6">
        <w:rPr>
          <w:sz w:val="26"/>
          <w:szCs w:val="26"/>
        </w:rPr>
        <w:t>The team with the least penalty minutes advances</w:t>
      </w:r>
      <w:r w:rsidR="00E017B2">
        <w:rPr>
          <w:sz w:val="26"/>
          <w:szCs w:val="26"/>
        </w:rPr>
        <w:t>.</w:t>
      </w:r>
    </w:p>
    <w:p w14:paraId="45E02AD5" w14:textId="77777777" w:rsidR="00B45B80" w:rsidRPr="00B501EB" w:rsidRDefault="00B45B80" w:rsidP="00E017B2">
      <w:pPr>
        <w:numPr>
          <w:ilvl w:val="2"/>
          <w:numId w:val="14"/>
        </w:numPr>
        <w:ind w:left="1418" w:hanging="142"/>
        <w:jc w:val="both"/>
        <w:rPr>
          <w:sz w:val="26"/>
          <w:szCs w:val="26"/>
        </w:rPr>
      </w:pPr>
      <w:r w:rsidRPr="00B501EB">
        <w:rPr>
          <w:sz w:val="26"/>
          <w:szCs w:val="26"/>
        </w:rPr>
        <w:t>Refer to the game played between the 2 teams, the team that scored first is awarded the higher position.</w:t>
      </w:r>
    </w:p>
    <w:p w14:paraId="43D80C17" w14:textId="77777777" w:rsidR="00E017B2" w:rsidRDefault="00B45B80" w:rsidP="00E017B2">
      <w:pPr>
        <w:numPr>
          <w:ilvl w:val="2"/>
          <w:numId w:val="14"/>
        </w:numPr>
        <w:ind w:left="1418" w:hanging="142"/>
        <w:jc w:val="both"/>
        <w:rPr>
          <w:sz w:val="26"/>
          <w:szCs w:val="26"/>
        </w:rPr>
      </w:pPr>
      <w:r w:rsidRPr="00B501EB">
        <w:rPr>
          <w:sz w:val="26"/>
          <w:szCs w:val="26"/>
        </w:rPr>
        <w:t>In the event the 2 teams are still tied a coin toss will determine the position.</w:t>
      </w:r>
    </w:p>
    <w:p w14:paraId="5254989C" w14:textId="6AA1EAF3" w:rsidR="00E017B2" w:rsidRPr="00D3024B" w:rsidRDefault="00B45B80" w:rsidP="00E017B2">
      <w:pPr>
        <w:numPr>
          <w:ilvl w:val="0"/>
          <w:numId w:val="12"/>
        </w:numPr>
        <w:ind w:left="709" w:hanging="567"/>
        <w:jc w:val="both"/>
        <w:rPr>
          <w:sz w:val="26"/>
          <w:szCs w:val="26"/>
        </w:rPr>
      </w:pPr>
      <w:r w:rsidRPr="00D3024B">
        <w:rPr>
          <w:sz w:val="26"/>
          <w:szCs w:val="26"/>
        </w:rPr>
        <w:t>In</w:t>
      </w:r>
      <w:r w:rsidR="00D17FB5">
        <w:rPr>
          <w:sz w:val="26"/>
          <w:szCs w:val="26"/>
        </w:rPr>
        <w:t xml:space="preserve"> </w:t>
      </w:r>
      <w:r w:rsidRPr="00D3024B">
        <w:rPr>
          <w:sz w:val="26"/>
          <w:szCs w:val="26"/>
        </w:rPr>
        <w:t>Semi</w:t>
      </w:r>
      <w:r w:rsidR="0027100D">
        <w:rPr>
          <w:sz w:val="26"/>
          <w:szCs w:val="26"/>
        </w:rPr>
        <w:t>-f</w:t>
      </w:r>
      <w:r w:rsidRPr="00D3024B">
        <w:rPr>
          <w:sz w:val="26"/>
          <w:szCs w:val="26"/>
        </w:rPr>
        <w:t>inal and Championship Games</w:t>
      </w:r>
      <w:r w:rsidR="004711B6" w:rsidRPr="00D3024B">
        <w:rPr>
          <w:sz w:val="26"/>
          <w:szCs w:val="26"/>
        </w:rPr>
        <w:t xml:space="preserve"> - </w:t>
      </w:r>
      <w:r w:rsidRPr="00D3024B">
        <w:rPr>
          <w:sz w:val="26"/>
          <w:szCs w:val="26"/>
        </w:rPr>
        <w:t xml:space="preserve">Home Team for games will be decided by the team with the most Points. If tied, rule </w:t>
      </w:r>
      <w:r w:rsidR="00D17FB5">
        <w:rPr>
          <w:sz w:val="26"/>
          <w:szCs w:val="26"/>
        </w:rPr>
        <w:t>7</w:t>
      </w:r>
      <w:r w:rsidRPr="00D3024B">
        <w:rPr>
          <w:sz w:val="26"/>
          <w:szCs w:val="26"/>
        </w:rPr>
        <w:t xml:space="preserve"> applies.  </w:t>
      </w:r>
    </w:p>
    <w:p w14:paraId="126F72BD" w14:textId="77777777" w:rsidR="00B45B80" w:rsidRPr="00D3024B" w:rsidRDefault="00B45B80" w:rsidP="00E017B2">
      <w:pPr>
        <w:numPr>
          <w:ilvl w:val="0"/>
          <w:numId w:val="12"/>
        </w:numPr>
        <w:ind w:left="709" w:hanging="567"/>
        <w:jc w:val="both"/>
        <w:rPr>
          <w:sz w:val="26"/>
          <w:szCs w:val="26"/>
        </w:rPr>
      </w:pPr>
      <w:r w:rsidRPr="00D3024B">
        <w:rPr>
          <w:sz w:val="26"/>
          <w:szCs w:val="26"/>
          <w:u w:val="single"/>
        </w:rPr>
        <w:t>Decisions of the referees are final and not subject to protest</w:t>
      </w:r>
      <w:r w:rsidRPr="00D3024B">
        <w:rPr>
          <w:sz w:val="26"/>
          <w:szCs w:val="26"/>
        </w:rPr>
        <w:t xml:space="preserve">.  </w:t>
      </w:r>
      <w:r w:rsidRPr="00D3024B">
        <w:rPr>
          <w:color w:val="FF0000"/>
          <w:sz w:val="26"/>
          <w:szCs w:val="26"/>
        </w:rPr>
        <w:tab/>
      </w:r>
      <w:r w:rsidRPr="00D3024B">
        <w:rPr>
          <w:color w:val="FF0000"/>
          <w:sz w:val="26"/>
          <w:szCs w:val="26"/>
        </w:rPr>
        <w:tab/>
      </w:r>
    </w:p>
    <w:p w14:paraId="58917CDF" w14:textId="77777777" w:rsidR="00B45B80" w:rsidRPr="00D3024B" w:rsidRDefault="00B45B80" w:rsidP="00E017B2">
      <w:pPr>
        <w:numPr>
          <w:ilvl w:val="0"/>
          <w:numId w:val="12"/>
        </w:numPr>
        <w:ind w:left="709" w:hanging="567"/>
        <w:jc w:val="both"/>
        <w:rPr>
          <w:sz w:val="26"/>
          <w:szCs w:val="26"/>
        </w:rPr>
      </w:pPr>
      <w:r w:rsidRPr="00D3024B">
        <w:rPr>
          <w:sz w:val="26"/>
          <w:szCs w:val="26"/>
        </w:rPr>
        <w:t xml:space="preserve">Tournament format: The Tournament Convener reserves the right to change the format of the tournament should it be deemed necessary.   </w:t>
      </w:r>
    </w:p>
    <w:p w14:paraId="60706A66" w14:textId="77777777" w:rsidR="00B45B80" w:rsidRPr="00D3024B" w:rsidRDefault="00B45B80" w:rsidP="00E017B2">
      <w:pPr>
        <w:numPr>
          <w:ilvl w:val="0"/>
          <w:numId w:val="12"/>
        </w:numPr>
        <w:ind w:left="709" w:hanging="567"/>
        <w:jc w:val="both"/>
        <w:rPr>
          <w:sz w:val="26"/>
          <w:szCs w:val="26"/>
        </w:rPr>
      </w:pPr>
      <w:r w:rsidRPr="00D3024B">
        <w:rPr>
          <w:sz w:val="26"/>
          <w:szCs w:val="26"/>
        </w:rPr>
        <w:t>Rules are subject to change. Final version will be published in the program.</w:t>
      </w:r>
    </w:p>
    <w:p w14:paraId="53AEC0C4" w14:textId="77777777" w:rsidR="00B45B80" w:rsidRDefault="00B45B80" w:rsidP="00E017B2">
      <w:pPr>
        <w:numPr>
          <w:ilvl w:val="0"/>
          <w:numId w:val="12"/>
        </w:numPr>
        <w:ind w:left="709" w:hanging="567"/>
        <w:jc w:val="both"/>
        <w:rPr>
          <w:sz w:val="26"/>
          <w:szCs w:val="26"/>
        </w:rPr>
      </w:pPr>
      <w:r w:rsidRPr="00D3024B">
        <w:rPr>
          <w:sz w:val="26"/>
          <w:szCs w:val="26"/>
        </w:rPr>
        <w:t>If tournament gets behind. Flooding will be done after every second</w:t>
      </w:r>
      <w:r>
        <w:rPr>
          <w:sz w:val="26"/>
          <w:szCs w:val="26"/>
        </w:rPr>
        <w:t xml:space="preserve"> game</w:t>
      </w:r>
    </w:p>
    <w:p w14:paraId="722606C0" w14:textId="77777777" w:rsidR="00B45B80" w:rsidRDefault="00E017B2" w:rsidP="00E017B2">
      <w:pPr>
        <w:numPr>
          <w:ilvl w:val="0"/>
          <w:numId w:val="12"/>
        </w:numPr>
        <w:ind w:left="709" w:hanging="567"/>
        <w:jc w:val="both"/>
        <w:rPr>
          <w:b/>
          <w:sz w:val="26"/>
          <w:szCs w:val="26"/>
        </w:rPr>
      </w:pPr>
      <w:r>
        <w:rPr>
          <w:b/>
          <w:sz w:val="26"/>
          <w:szCs w:val="26"/>
        </w:rPr>
        <w:t xml:space="preserve">OVERALL </w:t>
      </w:r>
      <w:r w:rsidR="009369BA" w:rsidRPr="00E017B2">
        <w:rPr>
          <w:b/>
          <w:sz w:val="26"/>
          <w:szCs w:val="26"/>
        </w:rPr>
        <w:t xml:space="preserve">GOAL IS FOR EVEYONE TO </w:t>
      </w:r>
      <w:r w:rsidR="00B45B80" w:rsidRPr="00E017B2">
        <w:rPr>
          <w:b/>
          <w:sz w:val="26"/>
          <w:szCs w:val="26"/>
        </w:rPr>
        <w:t>HAVE FUN</w:t>
      </w:r>
      <w:r w:rsidR="009369BA" w:rsidRPr="00E017B2">
        <w:rPr>
          <w:b/>
          <w:sz w:val="26"/>
          <w:szCs w:val="26"/>
        </w:rPr>
        <w:t>!</w:t>
      </w:r>
    </w:p>
    <w:p w14:paraId="37DDF501" w14:textId="77777777" w:rsidR="0027100D" w:rsidRPr="00E017B2" w:rsidRDefault="0027100D" w:rsidP="0027100D">
      <w:pPr>
        <w:ind w:left="709"/>
        <w:jc w:val="both"/>
        <w:rPr>
          <w:b/>
          <w:sz w:val="26"/>
          <w:szCs w:val="26"/>
        </w:rPr>
      </w:pPr>
    </w:p>
    <w:p w14:paraId="5A8E918C" w14:textId="77777777" w:rsidR="00496271" w:rsidRDefault="00496271" w:rsidP="00E017B2">
      <w:pPr>
        <w:jc w:val="center"/>
        <w:rPr>
          <w:b/>
          <w:color w:val="008080"/>
          <w:sz w:val="48"/>
          <w:szCs w:val="48"/>
        </w:rPr>
      </w:pPr>
    </w:p>
    <w:p w14:paraId="30084C11" w14:textId="77777777" w:rsidR="0022505B" w:rsidRDefault="0022505B" w:rsidP="00E017B2">
      <w:pPr>
        <w:jc w:val="center"/>
        <w:rPr>
          <w:b/>
          <w:color w:val="008080"/>
          <w:sz w:val="48"/>
          <w:szCs w:val="48"/>
        </w:rPr>
      </w:pPr>
    </w:p>
    <w:p w14:paraId="590CE793" w14:textId="563E5323" w:rsidR="00B45B80" w:rsidRPr="00F220E6" w:rsidRDefault="00E017B2" w:rsidP="00E017B2">
      <w:pPr>
        <w:jc w:val="center"/>
        <w:rPr>
          <w:b/>
          <w:color w:val="008080"/>
          <w:sz w:val="48"/>
          <w:szCs w:val="48"/>
        </w:rPr>
      </w:pPr>
      <w:r>
        <w:rPr>
          <w:b/>
          <w:color w:val="008080"/>
          <w:sz w:val="48"/>
          <w:szCs w:val="48"/>
        </w:rPr>
        <w:lastRenderedPageBreak/>
        <w:t>LOCAL ACCOMMODATIONS</w:t>
      </w:r>
    </w:p>
    <w:p w14:paraId="5F1CE5CA" w14:textId="77777777" w:rsidR="00B45B80" w:rsidRDefault="00B45B80" w:rsidP="00B00AD0"/>
    <w:p w14:paraId="7608943A" w14:textId="77777777" w:rsidR="00496271" w:rsidRDefault="00496271" w:rsidP="00B00AD0">
      <w:pPr>
        <w:jc w:val="both"/>
        <w:rPr>
          <w:sz w:val="32"/>
          <w:szCs w:val="32"/>
        </w:rPr>
      </w:pPr>
    </w:p>
    <w:p w14:paraId="1678A49D" w14:textId="77777777" w:rsidR="00496271" w:rsidRDefault="00496271" w:rsidP="00B00AD0">
      <w:pPr>
        <w:jc w:val="both"/>
        <w:rPr>
          <w:sz w:val="32"/>
          <w:szCs w:val="32"/>
        </w:rPr>
      </w:pPr>
    </w:p>
    <w:p w14:paraId="6A841FD2" w14:textId="77777777" w:rsidR="00496271" w:rsidRDefault="00496271" w:rsidP="00B00AD0">
      <w:pPr>
        <w:jc w:val="both"/>
        <w:rPr>
          <w:sz w:val="32"/>
          <w:szCs w:val="32"/>
        </w:rPr>
      </w:pPr>
    </w:p>
    <w:p w14:paraId="72A86C18" w14:textId="4686DA6C" w:rsidR="00B45B80" w:rsidRDefault="00B45B80" w:rsidP="00B00AD0">
      <w:pPr>
        <w:jc w:val="both"/>
        <w:rPr>
          <w:sz w:val="32"/>
          <w:szCs w:val="32"/>
        </w:rPr>
      </w:pPr>
      <w:r>
        <w:rPr>
          <w:sz w:val="32"/>
          <w:szCs w:val="32"/>
        </w:rPr>
        <w:t xml:space="preserve">Comfort </w:t>
      </w:r>
      <w:smartTag w:uri="urn:schemas-microsoft-com:office:smarttags" w:element="place">
        <w:r>
          <w:rPr>
            <w:sz w:val="32"/>
            <w:szCs w:val="32"/>
          </w:rPr>
          <w:t>Inn</w:t>
        </w:r>
      </w:smartTag>
      <w:r>
        <w:rPr>
          <w:sz w:val="32"/>
          <w:szCs w:val="32"/>
        </w:rPr>
        <w:t xml:space="preserve">                     </w:t>
      </w:r>
      <w:r w:rsidRPr="00F220E6">
        <w:rPr>
          <w:sz w:val="32"/>
          <w:szCs w:val="32"/>
        </w:rPr>
        <w:t xml:space="preserve">     </w:t>
      </w:r>
      <w:r>
        <w:rPr>
          <w:sz w:val="32"/>
          <w:szCs w:val="32"/>
        </w:rPr>
        <w:t xml:space="preserve">85 Queensway East    </w:t>
      </w:r>
      <w:r w:rsidRPr="00F220E6">
        <w:rPr>
          <w:sz w:val="32"/>
          <w:szCs w:val="32"/>
        </w:rPr>
        <w:t xml:space="preserve">    </w:t>
      </w:r>
      <w:r>
        <w:rPr>
          <w:sz w:val="32"/>
          <w:szCs w:val="32"/>
        </w:rPr>
        <w:t xml:space="preserve">   </w:t>
      </w:r>
      <w:r w:rsidRPr="00F220E6">
        <w:rPr>
          <w:sz w:val="32"/>
          <w:szCs w:val="32"/>
        </w:rPr>
        <w:t xml:space="preserve">  519 426-2611</w:t>
      </w:r>
    </w:p>
    <w:p w14:paraId="4247BC45" w14:textId="77777777" w:rsidR="00B45B80" w:rsidRPr="00F220E6" w:rsidRDefault="00B45B80" w:rsidP="00B00AD0">
      <w:pPr>
        <w:jc w:val="both"/>
        <w:rPr>
          <w:sz w:val="32"/>
          <w:szCs w:val="32"/>
        </w:rPr>
      </w:pPr>
    </w:p>
    <w:p w14:paraId="550E7E1A" w14:textId="77777777" w:rsidR="00B45B80" w:rsidRDefault="00B45B80" w:rsidP="00B00AD0">
      <w:pPr>
        <w:jc w:val="both"/>
        <w:rPr>
          <w:sz w:val="32"/>
          <w:szCs w:val="32"/>
        </w:rPr>
      </w:pPr>
      <w:r w:rsidRPr="00F220E6">
        <w:rPr>
          <w:sz w:val="32"/>
          <w:szCs w:val="32"/>
        </w:rPr>
        <w:t xml:space="preserve">Best Western Little River Inn </w:t>
      </w:r>
      <w:r>
        <w:rPr>
          <w:sz w:val="32"/>
          <w:szCs w:val="32"/>
        </w:rPr>
        <w:t xml:space="preserve">   </w:t>
      </w:r>
      <w:r w:rsidRPr="00F220E6">
        <w:rPr>
          <w:sz w:val="32"/>
          <w:szCs w:val="32"/>
        </w:rPr>
        <w:t xml:space="preserve"> 203 Queensway W.         519 426-2125</w:t>
      </w:r>
    </w:p>
    <w:p w14:paraId="28089FE3" w14:textId="77777777" w:rsidR="00B45B80" w:rsidRPr="00F220E6" w:rsidRDefault="00B45B80" w:rsidP="00B00AD0">
      <w:pPr>
        <w:jc w:val="both"/>
        <w:rPr>
          <w:sz w:val="32"/>
          <w:szCs w:val="32"/>
        </w:rPr>
      </w:pPr>
    </w:p>
    <w:p w14:paraId="6DEA8547" w14:textId="77777777" w:rsidR="00B45B80" w:rsidRDefault="00B45B80" w:rsidP="00B00AD0">
      <w:pPr>
        <w:jc w:val="both"/>
        <w:rPr>
          <w:sz w:val="32"/>
          <w:szCs w:val="32"/>
        </w:rPr>
      </w:pPr>
      <w:smartTag w:uri="urn:schemas-microsoft-com:office:smarttags" w:element="address">
        <w:r w:rsidRPr="00F220E6">
          <w:rPr>
            <w:sz w:val="32"/>
            <w:szCs w:val="32"/>
          </w:rPr>
          <w:t xml:space="preserve">Fair View Inn </w:t>
        </w:r>
        <w:r>
          <w:rPr>
            <w:sz w:val="32"/>
            <w:szCs w:val="32"/>
          </w:rPr>
          <w:t xml:space="preserve">                        </w:t>
        </w:r>
        <w:r w:rsidRPr="00F220E6">
          <w:rPr>
            <w:sz w:val="32"/>
            <w:szCs w:val="32"/>
          </w:rPr>
          <w:t xml:space="preserve">  Hwy.</w:t>
        </w:r>
      </w:smartTag>
      <w:r w:rsidRPr="00F220E6">
        <w:rPr>
          <w:sz w:val="32"/>
          <w:szCs w:val="32"/>
        </w:rPr>
        <w:t xml:space="preserve"> 3@ Blue Line</w:t>
      </w:r>
      <w:r>
        <w:rPr>
          <w:sz w:val="32"/>
          <w:szCs w:val="32"/>
        </w:rPr>
        <w:t xml:space="preserve">           </w:t>
      </w:r>
      <w:r w:rsidRPr="00F220E6">
        <w:rPr>
          <w:sz w:val="32"/>
          <w:szCs w:val="32"/>
        </w:rPr>
        <w:t xml:space="preserve">  519 426-5456</w:t>
      </w:r>
    </w:p>
    <w:p w14:paraId="5907EF60" w14:textId="77777777" w:rsidR="00B45B80" w:rsidRPr="00F220E6" w:rsidRDefault="00B45B80" w:rsidP="00B00AD0">
      <w:pPr>
        <w:jc w:val="both"/>
        <w:rPr>
          <w:sz w:val="32"/>
          <w:szCs w:val="32"/>
        </w:rPr>
      </w:pPr>
    </w:p>
    <w:p w14:paraId="20771603" w14:textId="441B5D1B" w:rsidR="00B45B80" w:rsidRPr="00F220E6" w:rsidRDefault="00B45B80" w:rsidP="00B00AD0">
      <w:pPr>
        <w:jc w:val="both"/>
        <w:rPr>
          <w:sz w:val="32"/>
          <w:szCs w:val="32"/>
        </w:rPr>
      </w:pPr>
      <w:r w:rsidRPr="00F220E6">
        <w:rPr>
          <w:sz w:val="32"/>
          <w:szCs w:val="32"/>
        </w:rPr>
        <w:t>Travelodge</w:t>
      </w:r>
      <w:r w:rsidR="0022505B">
        <w:rPr>
          <w:sz w:val="32"/>
          <w:szCs w:val="32"/>
        </w:rPr>
        <w:t xml:space="preserve"> </w:t>
      </w:r>
      <w:r w:rsidR="00BD6C76">
        <w:rPr>
          <w:sz w:val="32"/>
          <w:szCs w:val="32"/>
        </w:rPr>
        <w:t>(</w:t>
      </w:r>
      <w:proofErr w:type="gramStart"/>
      <w:r w:rsidR="00BD6C76">
        <w:rPr>
          <w:sz w:val="32"/>
          <w:szCs w:val="32"/>
        </w:rPr>
        <w:t>Pool)</w:t>
      </w:r>
      <w:r>
        <w:rPr>
          <w:sz w:val="32"/>
          <w:szCs w:val="32"/>
        </w:rPr>
        <w:t xml:space="preserve">   </w:t>
      </w:r>
      <w:proofErr w:type="gramEnd"/>
      <w:r>
        <w:rPr>
          <w:sz w:val="32"/>
          <w:szCs w:val="32"/>
        </w:rPr>
        <w:t xml:space="preserve">                 </w:t>
      </w:r>
      <w:r w:rsidRPr="00F220E6">
        <w:rPr>
          <w:sz w:val="32"/>
          <w:szCs w:val="32"/>
        </w:rPr>
        <w:t xml:space="preserve">385 Queensway W. </w:t>
      </w:r>
      <w:r>
        <w:rPr>
          <w:sz w:val="32"/>
          <w:szCs w:val="32"/>
        </w:rPr>
        <w:t xml:space="preserve">         </w:t>
      </w:r>
      <w:r w:rsidRPr="00F220E6">
        <w:rPr>
          <w:sz w:val="32"/>
          <w:szCs w:val="32"/>
        </w:rPr>
        <w:t xml:space="preserve">  519-426-4751</w:t>
      </w:r>
    </w:p>
    <w:p w14:paraId="1394264B" w14:textId="77777777" w:rsidR="00B45B80" w:rsidRDefault="00B45B80" w:rsidP="00434790">
      <w:pPr>
        <w:ind w:left="720" w:hanging="720"/>
        <w:rPr>
          <w:sz w:val="26"/>
          <w:szCs w:val="26"/>
        </w:rPr>
      </w:pPr>
    </w:p>
    <w:p w14:paraId="358DBD60" w14:textId="77777777" w:rsidR="00B45B80" w:rsidRDefault="00B45B80" w:rsidP="00B00AD0"/>
    <w:p w14:paraId="19A6D336" w14:textId="77777777" w:rsidR="00B45B80" w:rsidRDefault="00B45B80" w:rsidP="00B00AD0">
      <w:pPr>
        <w:jc w:val="center"/>
        <w:rPr>
          <w:b/>
          <w:color w:val="008080"/>
          <w:sz w:val="48"/>
          <w:szCs w:val="48"/>
        </w:rPr>
      </w:pPr>
      <w:r w:rsidRPr="008673C4">
        <w:rPr>
          <w:b/>
          <w:color w:val="008080"/>
          <w:sz w:val="48"/>
          <w:szCs w:val="48"/>
        </w:rPr>
        <w:t xml:space="preserve">SIMCOE ARENAS </w:t>
      </w:r>
      <w:r w:rsidR="00E017B2">
        <w:rPr>
          <w:b/>
          <w:color w:val="008080"/>
          <w:sz w:val="48"/>
          <w:szCs w:val="48"/>
        </w:rPr>
        <w:t>–</w:t>
      </w:r>
      <w:r w:rsidRPr="008673C4">
        <w:rPr>
          <w:b/>
          <w:color w:val="008080"/>
          <w:sz w:val="48"/>
          <w:szCs w:val="48"/>
        </w:rPr>
        <w:t xml:space="preserve"> MAP</w:t>
      </w:r>
    </w:p>
    <w:p w14:paraId="30016F19" w14:textId="77777777" w:rsidR="00E017B2" w:rsidRPr="008673C4" w:rsidRDefault="00E017B2" w:rsidP="00B00AD0">
      <w:pPr>
        <w:jc w:val="center"/>
        <w:rPr>
          <w:b/>
          <w:color w:val="008080"/>
          <w:sz w:val="48"/>
          <w:szCs w:val="48"/>
        </w:rPr>
      </w:pPr>
    </w:p>
    <w:p w14:paraId="420FD990" w14:textId="77777777" w:rsidR="00B45B80" w:rsidRPr="00B501EB" w:rsidRDefault="00D72C54" w:rsidP="00434790">
      <w:pPr>
        <w:ind w:left="720" w:hanging="720"/>
        <w:rPr>
          <w:sz w:val="26"/>
          <w:szCs w:val="26"/>
        </w:rPr>
      </w:pPr>
      <w:r>
        <w:rPr>
          <w:noProof/>
          <w:lang w:val="en-CA" w:eastAsia="en-CA"/>
        </w:rPr>
        <w:drawing>
          <wp:inline distT="0" distB="0" distL="0" distR="0" wp14:anchorId="751A4E17" wp14:editId="0D32ADF6">
            <wp:extent cx="3486150" cy="2562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2562225"/>
                    </a:xfrm>
                    <a:prstGeom prst="rect">
                      <a:avLst/>
                    </a:prstGeom>
                    <a:noFill/>
                    <a:ln>
                      <a:noFill/>
                    </a:ln>
                  </pic:spPr>
                </pic:pic>
              </a:graphicData>
            </a:graphic>
          </wp:inline>
        </w:drawing>
      </w:r>
      <w:r>
        <w:rPr>
          <w:noProof/>
          <w:lang w:val="en-CA" w:eastAsia="en-CA"/>
        </w:rPr>
        <w:drawing>
          <wp:inline distT="0" distB="0" distL="0" distR="0" wp14:anchorId="6C487588" wp14:editId="32D1C0F8">
            <wp:extent cx="3038475" cy="2562225"/>
            <wp:effectExtent l="0" t="0" r="9525" b="9525"/>
            <wp:docPr id="1" name="Picture 2" descr="SW ONTARIO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 ONTARIO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2562225"/>
                    </a:xfrm>
                    <a:prstGeom prst="rect">
                      <a:avLst/>
                    </a:prstGeom>
                    <a:noFill/>
                    <a:ln>
                      <a:noFill/>
                    </a:ln>
                  </pic:spPr>
                </pic:pic>
              </a:graphicData>
            </a:graphic>
          </wp:inline>
        </w:drawing>
      </w:r>
    </w:p>
    <w:sectPr w:rsidR="00B45B80" w:rsidRPr="00B501EB" w:rsidSect="00FE5861">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8673" w14:textId="77777777" w:rsidR="005B22DD" w:rsidRDefault="005B22DD" w:rsidP="00B90802">
      <w:r>
        <w:separator/>
      </w:r>
    </w:p>
  </w:endnote>
  <w:endnote w:type="continuationSeparator" w:id="0">
    <w:p w14:paraId="50447845" w14:textId="77777777" w:rsidR="005B22DD" w:rsidRDefault="005B22DD" w:rsidP="00B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D8264" w14:textId="77777777" w:rsidR="005B22DD" w:rsidRDefault="005B22DD" w:rsidP="00B90802">
      <w:r>
        <w:separator/>
      </w:r>
    </w:p>
  </w:footnote>
  <w:footnote w:type="continuationSeparator" w:id="0">
    <w:p w14:paraId="5E02BC37" w14:textId="77777777" w:rsidR="005B22DD" w:rsidRDefault="005B22DD" w:rsidP="00B90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C4FC" w14:textId="77777777" w:rsidR="00B90802" w:rsidRDefault="00D72C54">
    <w:pPr>
      <w:pStyle w:val="Header"/>
    </w:pPr>
    <w:r>
      <w:rPr>
        <w:noProof/>
        <w:lang w:val="en-CA" w:eastAsia="en-CA"/>
      </w:rPr>
      <w:drawing>
        <wp:anchor distT="0" distB="0" distL="114300" distR="114300" simplePos="0" relativeHeight="251657728" behindDoc="1" locked="0" layoutInCell="1" allowOverlap="1" wp14:anchorId="12ED8DEC" wp14:editId="3E6A481D">
          <wp:simplePos x="0" y="0"/>
          <wp:positionH relativeFrom="column">
            <wp:posOffset>6350</wp:posOffset>
          </wp:positionH>
          <wp:positionV relativeFrom="paragraph">
            <wp:posOffset>-334645</wp:posOffset>
          </wp:positionV>
          <wp:extent cx="847725" cy="1276350"/>
          <wp:effectExtent l="0" t="0" r="9525" b="0"/>
          <wp:wrapNone/>
          <wp:docPr id="2" name="Picture 1" descr="Simcoe Warriors Logo - 2 Colour - Small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coe Warriors Logo - 2 Colour - Small -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276350"/>
                  </a:xfrm>
                  <a:prstGeom prst="rect">
                    <a:avLst/>
                  </a:prstGeom>
                  <a:noFill/>
                </pic:spPr>
              </pic:pic>
            </a:graphicData>
          </a:graphic>
        </wp:anchor>
      </w:drawing>
    </w:r>
    <w:r w:rsidR="00B90802">
      <w:t>[</w:t>
    </w:r>
  </w:p>
  <w:p w14:paraId="061BCE05" w14:textId="77777777" w:rsidR="00B90802" w:rsidRDefault="00B908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C1A"/>
    <w:multiLevelType w:val="hybridMultilevel"/>
    <w:tmpl w:val="705A99E4"/>
    <w:lvl w:ilvl="0" w:tplc="B8788A98">
      <w:start w:val="13"/>
      <w:numFmt w:val="decimal"/>
      <w:lvlText w:val="%1)"/>
      <w:lvlJc w:val="left"/>
      <w:pPr>
        <w:tabs>
          <w:tab w:val="num" w:pos="720"/>
        </w:tabs>
        <w:ind w:left="720" w:hanging="570"/>
      </w:pPr>
      <w:rPr>
        <w:rFonts w:cs="Times New Roman" w:hint="default"/>
        <w:b/>
      </w:rPr>
    </w:lvl>
    <w:lvl w:ilvl="1" w:tplc="04090019" w:tentative="1">
      <w:start w:val="1"/>
      <w:numFmt w:val="lowerLetter"/>
      <w:lvlText w:val="%2."/>
      <w:lvlJc w:val="left"/>
      <w:pPr>
        <w:tabs>
          <w:tab w:val="num" w:pos="1230"/>
        </w:tabs>
        <w:ind w:left="1230" w:hanging="360"/>
      </w:pPr>
      <w:rPr>
        <w:rFonts w:cs="Times New Roman"/>
      </w:rPr>
    </w:lvl>
    <w:lvl w:ilvl="2" w:tplc="0409001B" w:tentative="1">
      <w:start w:val="1"/>
      <w:numFmt w:val="lowerRoman"/>
      <w:lvlText w:val="%3."/>
      <w:lvlJc w:val="right"/>
      <w:pPr>
        <w:tabs>
          <w:tab w:val="num" w:pos="1950"/>
        </w:tabs>
        <w:ind w:left="1950" w:hanging="180"/>
      </w:pPr>
      <w:rPr>
        <w:rFonts w:cs="Times New Roman"/>
      </w:rPr>
    </w:lvl>
    <w:lvl w:ilvl="3" w:tplc="0409000F" w:tentative="1">
      <w:start w:val="1"/>
      <w:numFmt w:val="decimal"/>
      <w:lvlText w:val="%4."/>
      <w:lvlJc w:val="left"/>
      <w:pPr>
        <w:tabs>
          <w:tab w:val="num" w:pos="2670"/>
        </w:tabs>
        <w:ind w:left="2670" w:hanging="360"/>
      </w:pPr>
      <w:rPr>
        <w:rFonts w:cs="Times New Roman"/>
      </w:rPr>
    </w:lvl>
    <w:lvl w:ilvl="4" w:tplc="04090019" w:tentative="1">
      <w:start w:val="1"/>
      <w:numFmt w:val="lowerLetter"/>
      <w:lvlText w:val="%5."/>
      <w:lvlJc w:val="left"/>
      <w:pPr>
        <w:tabs>
          <w:tab w:val="num" w:pos="3390"/>
        </w:tabs>
        <w:ind w:left="3390" w:hanging="360"/>
      </w:pPr>
      <w:rPr>
        <w:rFonts w:cs="Times New Roman"/>
      </w:rPr>
    </w:lvl>
    <w:lvl w:ilvl="5" w:tplc="0409001B" w:tentative="1">
      <w:start w:val="1"/>
      <w:numFmt w:val="lowerRoman"/>
      <w:lvlText w:val="%6."/>
      <w:lvlJc w:val="right"/>
      <w:pPr>
        <w:tabs>
          <w:tab w:val="num" w:pos="4110"/>
        </w:tabs>
        <w:ind w:left="4110" w:hanging="180"/>
      </w:pPr>
      <w:rPr>
        <w:rFonts w:cs="Times New Roman"/>
      </w:rPr>
    </w:lvl>
    <w:lvl w:ilvl="6" w:tplc="0409000F" w:tentative="1">
      <w:start w:val="1"/>
      <w:numFmt w:val="decimal"/>
      <w:lvlText w:val="%7."/>
      <w:lvlJc w:val="left"/>
      <w:pPr>
        <w:tabs>
          <w:tab w:val="num" w:pos="4830"/>
        </w:tabs>
        <w:ind w:left="4830" w:hanging="360"/>
      </w:pPr>
      <w:rPr>
        <w:rFonts w:cs="Times New Roman"/>
      </w:rPr>
    </w:lvl>
    <w:lvl w:ilvl="7" w:tplc="04090019" w:tentative="1">
      <w:start w:val="1"/>
      <w:numFmt w:val="lowerLetter"/>
      <w:lvlText w:val="%8."/>
      <w:lvlJc w:val="left"/>
      <w:pPr>
        <w:tabs>
          <w:tab w:val="num" w:pos="5550"/>
        </w:tabs>
        <w:ind w:left="5550" w:hanging="360"/>
      </w:pPr>
      <w:rPr>
        <w:rFonts w:cs="Times New Roman"/>
      </w:rPr>
    </w:lvl>
    <w:lvl w:ilvl="8" w:tplc="0409001B" w:tentative="1">
      <w:start w:val="1"/>
      <w:numFmt w:val="lowerRoman"/>
      <w:lvlText w:val="%9."/>
      <w:lvlJc w:val="right"/>
      <w:pPr>
        <w:tabs>
          <w:tab w:val="num" w:pos="6270"/>
        </w:tabs>
        <w:ind w:left="6270" w:hanging="180"/>
      </w:pPr>
      <w:rPr>
        <w:rFonts w:cs="Times New Roman"/>
      </w:rPr>
    </w:lvl>
  </w:abstractNum>
  <w:abstractNum w:abstractNumId="1" w15:restartNumberingAfterBreak="0">
    <w:nsid w:val="25015E17"/>
    <w:multiLevelType w:val="hybridMultilevel"/>
    <w:tmpl w:val="B448D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F3151F"/>
    <w:multiLevelType w:val="hybridMultilevel"/>
    <w:tmpl w:val="168431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567CF1"/>
    <w:multiLevelType w:val="hybridMultilevel"/>
    <w:tmpl w:val="1058456C"/>
    <w:lvl w:ilvl="0" w:tplc="B8788A98">
      <w:start w:val="13"/>
      <w:numFmt w:val="decimal"/>
      <w:lvlText w:val="%1)"/>
      <w:lvlJc w:val="left"/>
      <w:pPr>
        <w:tabs>
          <w:tab w:val="num" w:pos="870"/>
        </w:tabs>
        <w:ind w:left="870" w:hanging="570"/>
      </w:pPr>
      <w:rPr>
        <w:rFonts w:cs="Times New Roman" w:hint="default"/>
        <w:b/>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4" w15:restartNumberingAfterBreak="0">
    <w:nsid w:val="3FC65EDC"/>
    <w:multiLevelType w:val="hybridMultilevel"/>
    <w:tmpl w:val="B4B2A1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AD0086"/>
    <w:multiLevelType w:val="hybridMultilevel"/>
    <w:tmpl w:val="786C6678"/>
    <w:lvl w:ilvl="0" w:tplc="7588866C">
      <w:start w:val="1"/>
      <w:numFmt w:val="decimal"/>
      <w:lvlText w:val="%1."/>
      <w:lvlJc w:val="left"/>
      <w:pPr>
        <w:ind w:left="360" w:hanging="360"/>
      </w:pPr>
      <w:rPr>
        <w:b w:val="0"/>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15:restartNumberingAfterBreak="0">
    <w:nsid w:val="40D32965"/>
    <w:multiLevelType w:val="hybridMultilevel"/>
    <w:tmpl w:val="5EA2C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72732B"/>
    <w:multiLevelType w:val="hybridMultilevel"/>
    <w:tmpl w:val="ECA650F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A1C53AC"/>
    <w:multiLevelType w:val="hybridMultilevel"/>
    <w:tmpl w:val="49500B6C"/>
    <w:lvl w:ilvl="0" w:tplc="10090001">
      <w:start w:val="1"/>
      <w:numFmt w:val="bullet"/>
      <w:lvlText w:val=""/>
      <w:lvlJc w:val="left"/>
      <w:pPr>
        <w:ind w:left="2340" w:hanging="360"/>
      </w:pPr>
      <w:rPr>
        <w:rFonts w:ascii="Symbol" w:hAnsi="Symbol" w:hint="default"/>
      </w:rPr>
    </w:lvl>
    <w:lvl w:ilvl="1" w:tplc="10090003" w:tentative="1">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9" w15:restartNumberingAfterBreak="0">
    <w:nsid w:val="4E9B63FC"/>
    <w:multiLevelType w:val="hybridMultilevel"/>
    <w:tmpl w:val="1514EF82"/>
    <w:lvl w:ilvl="0" w:tplc="0409000F">
      <w:start w:val="1"/>
      <w:numFmt w:val="decimal"/>
      <w:lvlText w:val="%1."/>
      <w:lvlJc w:val="left"/>
      <w:pPr>
        <w:tabs>
          <w:tab w:val="num" w:pos="870"/>
        </w:tabs>
        <w:ind w:left="870" w:hanging="360"/>
      </w:pPr>
      <w:rPr>
        <w:rFonts w:cs="Times New Roman"/>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0" w15:restartNumberingAfterBreak="0">
    <w:nsid w:val="50760202"/>
    <w:multiLevelType w:val="hybridMultilevel"/>
    <w:tmpl w:val="9370A2D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566653C8"/>
    <w:multiLevelType w:val="hybridMultilevel"/>
    <w:tmpl w:val="C6B45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83094A"/>
    <w:multiLevelType w:val="hybridMultilevel"/>
    <w:tmpl w:val="53C2B8EE"/>
    <w:lvl w:ilvl="0" w:tplc="1C844662">
      <w:start w:val="1"/>
      <w:numFmt w:val="decimal"/>
      <w:lvlText w:val="%1)"/>
      <w:lvlJc w:val="left"/>
      <w:pPr>
        <w:tabs>
          <w:tab w:val="num" w:pos="630"/>
        </w:tabs>
        <w:ind w:left="63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F75F9E"/>
    <w:multiLevelType w:val="hybridMultilevel"/>
    <w:tmpl w:val="D048F662"/>
    <w:lvl w:ilvl="0" w:tplc="B8788A98">
      <w:start w:val="13"/>
      <w:numFmt w:val="decimal"/>
      <w:lvlText w:val="%1)"/>
      <w:lvlJc w:val="left"/>
      <w:pPr>
        <w:tabs>
          <w:tab w:val="num" w:pos="870"/>
        </w:tabs>
        <w:ind w:left="870" w:hanging="570"/>
      </w:pPr>
      <w:rPr>
        <w:rFonts w:cs="Times New Roman" w:hint="default"/>
        <w:b/>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4" w15:restartNumberingAfterBreak="0">
    <w:nsid w:val="670A45CC"/>
    <w:multiLevelType w:val="hybridMultilevel"/>
    <w:tmpl w:val="990A95A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5" w15:restartNumberingAfterBreak="0">
    <w:nsid w:val="7CD12517"/>
    <w:multiLevelType w:val="hybridMultilevel"/>
    <w:tmpl w:val="54C2F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7"/>
  </w:num>
  <w:num w:numId="5">
    <w:abstractNumId w:val="9"/>
  </w:num>
  <w:num w:numId="6">
    <w:abstractNumId w:val="0"/>
  </w:num>
  <w:num w:numId="7">
    <w:abstractNumId w:val="3"/>
  </w:num>
  <w:num w:numId="8">
    <w:abstractNumId w:val="13"/>
  </w:num>
  <w:num w:numId="9">
    <w:abstractNumId w:val="15"/>
  </w:num>
  <w:num w:numId="10">
    <w:abstractNumId w:val="6"/>
  </w:num>
  <w:num w:numId="11">
    <w:abstractNumId w:val="8"/>
  </w:num>
  <w:num w:numId="12">
    <w:abstractNumId w:val="5"/>
  </w:num>
  <w:num w:numId="13">
    <w:abstractNumId w:val="1"/>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A4"/>
    <w:rsid w:val="000346F9"/>
    <w:rsid w:val="00053024"/>
    <w:rsid w:val="000816BC"/>
    <w:rsid w:val="000C5384"/>
    <w:rsid w:val="000C5A0A"/>
    <w:rsid w:val="000D3E4F"/>
    <w:rsid w:val="001438A4"/>
    <w:rsid w:val="001540B7"/>
    <w:rsid w:val="00176C58"/>
    <w:rsid w:val="00187B1C"/>
    <w:rsid w:val="00187E04"/>
    <w:rsid w:val="001A004F"/>
    <w:rsid w:val="001D75DB"/>
    <w:rsid w:val="002060B0"/>
    <w:rsid w:val="0022505B"/>
    <w:rsid w:val="00227E96"/>
    <w:rsid w:val="0027100D"/>
    <w:rsid w:val="00287FD7"/>
    <w:rsid w:val="002927CD"/>
    <w:rsid w:val="002A7ED5"/>
    <w:rsid w:val="002D0044"/>
    <w:rsid w:val="002D206E"/>
    <w:rsid w:val="002E06D9"/>
    <w:rsid w:val="002E33CC"/>
    <w:rsid w:val="002F06C5"/>
    <w:rsid w:val="003065BB"/>
    <w:rsid w:val="00317D32"/>
    <w:rsid w:val="00346273"/>
    <w:rsid w:val="00350937"/>
    <w:rsid w:val="00354CD3"/>
    <w:rsid w:val="00355E2F"/>
    <w:rsid w:val="00373424"/>
    <w:rsid w:val="003753FF"/>
    <w:rsid w:val="003A267D"/>
    <w:rsid w:val="003A54F9"/>
    <w:rsid w:val="003D033F"/>
    <w:rsid w:val="003D5A60"/>
    <w:rsid w:val="003E7218"/>
    <w:rsid w:val="00407060"/>
    <w:rsid w:val="00413EBB"/>
    <w:rsid w:val="0042531B"/>
    <w:rsid w:val="00434790"/>
    <w:rsid w:val="0044665E"/>
    <w:rsid w:val="0046323D"/>
    <w:rsid w:val="004711B6"/>
    <w:rsid w:val="00471320"/>
    <w:rsid w:val="00496271"/>
    <w:rsid w:val="004C30E4"/>
    <w:rsid w:val="004E133D"/>
    <w:rsid w:val="004F60EB"/>
    <w:rsid w:val="004F65FF"/>
    <w:rsid w:val="00517676"/>
    <w:rsid w:val="00523665"/>
    <w:rsid w:val="0052513D"/>
    <w:rsid w:val="005B22DD"/>
    <w:rsid w:val="00610FC0"/>
    <w:rsid w:val="00611CC5"/>
    <w:rsid w:val="00622932"/>
    <w:rsid w:val="00627272"/>
    <w:rsid w:val="00631697"/>
    <w:rsid w:val="00666D8E"/>
    <w:rsid w:val="00690EBE"/>
    <w:rsid w:val="006D0685"/>
    <w:rsid w:val="006E05C0"/>
    <w:rsid w:val="006E2E99"/>
    <w:rsid w:val="006F5D9D"/>
    <w:rsid w:val="00701941"/>
    <w:rsid w:val="0071005B"/>
    <w:rsid w:val="00710651"/>
    <w:rsid w:val="007347D1"/>
    <w:rsid w:val="00737227"/>
    <w:rsid w:val="00742633"/>
    <w:rsid w:val="00745C09"/>
    <w:rsid w:val="00745CA1"/>
    <w:rsid w:val="007622D7"/>
    <w:rsid w:val="00785AC6"/>
    <w:rsid w:val="00790561"/>
    <w:rsid w:val="00790BB3"/>
    <w:rsid w:val="007D5120"/>
    <w:rsid w:val="007D5928"/>
    <w:rsid w:val="007E4A32"/>
    <w:rsid w:val="007E6AA2"/>
    <w:rsid w:val="007F211C"/>
    <w:rsid w:val="007F58FE"/>
    <w:rsid w:val="008433A9"/>
    <w:rsid w:val="0085628B"/>
    <w:rsid w:val="008673C4"/>
    <w:rsid w:val="00890DE3"/>
    <w:rsid w:val="00891AB9"/>
    <w:rsid w:val="008B105C"/>
    <w:rsid w:val="008F0895"/>
    <w:rsid w:val="00931149"/>
    <w:rsid w:val="009369BA"/>
    <w:rsid w:val="00947B19"/>
    <w:rsid w:val="00947CBD"/>
    <w:rsid w:val="00950995"/>
    <w:rsid w:val="00965FE8"/>
    <w:rsid w:val="00977EAC"/>
    <w:rsid w:val="009856EC"/>
    <w:rsid w:val="00993C7E"/>
    <w:rsid w:val="00997875"/>
    <w:rsid w:val="009C3E31"/>
    <w:rsid w:val="00A07227"/>
    <w:rsid w:val="00A144C0"/>
    <w:rsid w:val="00A22C35"/>
    <w:rsid w:val="00A237CC"/>
    <w:rsid w:val="00A362D5"/>
    <w:rsid w:val="00A6645A"/>
    <w:rsid w:val="00A66EBF"/>
    <w:rsid w:val="00A97AEB"/>
    <w:rsid w:val="00AB6DA2"/>
    <w:rsid w:val="00AD165C"/>
    <w:rsid w:val="00B00AD0"/>
    <w:rsid w:val="00B06094"/>
    <w:rsid w:val="00B24D3F"/>
    <w:rsid w:val="00B45B80"/>
    <w:rsid w:val="00B47219"/>
    <w:rsid w:val="00B501EB"/>
    <w:rsid w:val="00B64379"/>
    <w:rsid w:val="00B679CE"/>
    <w:rsid w:val="00B813B9"/>
    <w:rsid w:val="00B84FBE"/>
    <w:rsid w:val="00B90802"/>
    <w:rsid w:val="00BA4E7E"/>
    <w:rsid w:val="00BB5594"/>
    <w:rsid w:val="00BC4061"/>
    <w:rsid w:val="00BD6C76"/>
    <w:rsid w:val="00BF7C18"/>
    <w:rsid w:val="00C51054"/>
    <w:rsid w:val="00C6087D"/>
    <w:rsid w:val="00C82F07"/>
    <w:rsid w:val="00C96237"/>
    <w:rsid w:val="00CA6735"/>
    <w:rsid w:val="00CC3A2A"/>
    <w:rsid w:val="00CF6F42"/>
    <w:rsid w:val="00D17FB5"/>
    <w:rsid w:val="00D3024B"/>
    <w:rsid w:val="00D33ACA"/>
    <w:rsid w:val="00D625D6"/>
    <w:rsid w:val="00D64FFE"/>
    <w:rsid w:val="00D72C54"/>
    <w:rsid w:val="00DB3FFF"/>
    <w:rsid w:val="00DD464B"/>
    <w:rsid w:val="00DD662B"/>
    <w:rsid w:val="00E017B2"/>
    <w:rsid w:val="00E235F2"/>
    <w:rsid w:val="00E24159"/>
    <w:rsid w:val="00E323D7"/>
    <w:rsid w:val="00E674DB"/>
    <w:rsid w:val="00E8434A"/>
    <w:rsid w:val="00E86AD7"/>
    <w:rsid w:val="00EA3CF7"/>
    <w:rsid w:val="00EB3571"/>
    <w:rsid w:val="00ED0DAE"/>
    <w:rsid w:val="00ED21EB"/>
    <w:rsid w:val="00F12C7B"/>
    <w:rsid w:val="00F13ACF"/>
    <w:rsid w:val="00F220E6"/>
    <w:rsid w:val="00F825A4"/>
    <w:rsid w:val="00F83FEA"/>
    <w:rsid w:val="00FB4160"/>
    <w:rsid w:val="00FB5C58"/>
    <w:rsid w:val="00FE5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ocId w14:val="2CA91A56"/>
  <w15:docId w15:val="{5B18175A-9044-4993-85AE-A4FE4A3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8A4"/>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38A4"/>
    <w:pPr>
      <w:autoSpaceDE w:val="0"/>
      <w:autoSpaceDN w:val="0"/>
      <w:adjustRightInd w:val="0"/>
    </w:pPr>
    <w:rPr>
      <w:color w:val="000000"/>
      <w:sz w:val="24"/>
      <w:szCs w:val="24"/>
      <w:lang w:val="en-US" w:eastAsia="en-US"/>
    </w:rPr>
  </w:style>
  <w:style w:type="table" w:styleId="TableGrid">
    <w:name w:val="Table Grid"/>
    <w:basedOn w:val="TableNormal"/>
    <w:uiPriority w:val="99"/>
    <w:rsid w:val="0014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802"/>
    <w:rPr>
      <w:color w:val="0000FF"/>
      <w:u w:val="single"/>
    </w:rPr>
  </w:style>
  <w:style w:type="paragraph" w:styleId="Header">
    <w:name w:val="header"/>
    <w:basedOn w:val="Normal"/>
    <w:link w:val="HeaderChar"/>
    <w:uiPriority w:val="99"/>
    <w:unhideWhenUsed/>
    <w:rsid w:val="00B90802"/>
    <w:pPr>
      <w:tabs>
        <w:tab w:val="center" w:pos="4680"/>
        <w:tab w:val="right" w:pos="9360"/>
      </w:tabs>
    </w:pPr>
  </w:style>
  <w:style w:type="character" w:customStyle="1" w:styleId="HeaderChar">
    <w:name w:val="Header Char"/>
    <w:link w:val="Header"/>
    <w:uiPriority w:val="99"/>
    <w:rsid w:val="00B90802"/>
    <w:rPr>
      <w:rFonts w:ascii="Arial" w:hAnsi="Arial" w:cs="Arial"/>
      <w:sz w:val="24"/>
      <w:szCs w:val="24"/>
    </w:rPr>
  </w:style>
  <w:style w:type="paragraph" w:styleId="Footer">
    <w:name w:val="footer"/>
    <w:basedOn w:val="Normal"/>
    <w:link w:val="FooterChar"/>
    <w:uiPriority w:val="99"/>
    <w:unhideWhenUsed/>
    <w:rsid w:val="00B90802"/>
    <w:pPr>
      <w:tabs>
        <w:tab w:val="center" w:pos="4680"/>
        <w:tab w:val="right" w:pos="9360"/>
      </w:tabs>
    </w:pPr>
  </w:style>
  <w:style w:type="character" w:customStyle="1" w:styleId="FooterChar">
    <w:name w:val="Footer Char"/>
    <w:link w:val="Footer"/>
    <w:uiPriority w:val="99"/>
    <w:rsid w:val="00B90802"/>
    <w:rPr>
      <w:rFonts w:ascii="Arial" w:hAnsi="Arial" w:cs="Arial"/>
      <w:sz w:val="24"/>
      <w:szCs w:val="24"/>
    </w:rPr>
  </w:style>
  <w:style w:type="paragraph" w:styleId="BalloonText">
    <w:name w:val="Balloon Text"/>
    <w:basedOn w:val="Normal"/>
    <w:link w:val="BalloonTextChar"/>
    <w:uiPriority w:val="99"/>
    <w:semiHidden/>
    <w:unhideWhenUsed/>
    <w:rsid w:val="00B90802"/>
    <w:rPr>
      <w:rFonts w:ascii="Tahoma" w:hAnsi="Tahoma" w:cs="Tahoma"/>
      <w:sz w:val="16"/>
      <w:szCs w:val="16"/>
    </w:rPr>
  </w:style>
  <w:style w:type="character" w:customStyle="1" w:styleId="BalloonTextChar">
    <w:name w:val="Balloon Text Char"/>
    <w:link w:val="BalloonText"/>
    <w:uiPriority w:val="99"/>
    <w:semiHidden/>
    <w:rsid w:val="00B90802"/>
    <w:rPr>
      <w:rFonts w:ascii="Tahoma" w:hAnsi="Tahoma" w:cs="Tahoma"/>
      <w:sz w:val="16"/>
      <w:szCs w:val="16"/>
    </w:rPr>
  </w:style>
  <w:style w:type="paragraph" w:styleId="ListParagraph">
    <w:name w:val="List Paragraph"/>
    <w:basedOn w:val="Normal"/>
    <w:uiPriority w:val="34"/>
    <w:qFormat/>
    <w:rsid w:val="00BD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918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0C10-BC1B-41D8-A80C-23EFF2E2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30 th  ANNUAL</vt:lpstr>
    </vt:vector>
  </TitlesOfParts>
  <Company>Hewlett-Packard</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th  ANNUAL</dc:title>
  <dc:creator>Marty Jefferson</dc:creator>
  <cp:lastModifiedBy>Carson, Dustin</cp:lastModifiedBy>
  <cp:revision>2</cp:revision>
  <cp:lastPrinted>2014-07-16T01:33:00Z</cp:lastPrinted>
  <dcterms:created xsi:type="dcterms:W3CDTF">2019-07-11T19:52:00Z</dcterms:created>
  <dcterms:modified xsi:type="dcterms:W3CDTF">2019-07-11T19:52:00Z</dcterms:modified>
</cp:coreProperties>
</file>